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D7787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lang w:eastAsia="sl-SI"/>
        </w:rPr>
      </w:pPr>
      <w:r w:rsidRPr="00605C06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23D7105A" wp14:editId="0C9B1501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F4FE3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val="sl-SI" w:eastAsia="sl-SI" w:bidi="fa-IR"/>
        </w:rPr>
      </w:pPr>
      <w:r w:rsidRPr="00605C06">
        <w:rPr>
          <w:rFonts w:cs="B Nazanin" w:hint="cs"/>
          <w:sz w:val="26"/>
          <w:szCs w:val="26"/>
          <w:rtl/>
          <w:lang w:val="sl-SI" w:eastAsia="sl-SI" w:bidi="fa-IR"/>
        </w:rPr>
        <w:t>معاونت آموزشی دانشگاه علوم پزشکی هرمزگان</w:t>
      </w:r>
    </w:p>
    <w:p w14:paraId="0C186E3E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/>
          <w:sz w:val="26"/>
          <w:szCs w:val="26"/>
          <w:lang w:val="sl-SI" w:eastAsia="sl-SI" w:bidi="fa-IR"/>
        </w:rPr>
        <w:t xml:space="preserve">   </w:t>
      </w:r>
      <w:r w:rsidRPr="00605C06">
        <w:rPr>
          <w:rFonts w:cs="B Nazanin" w:hint="cs"/>
          <w:sz w:val="26"/>
          <w:szCs w:val="26"/>
          <w:rtl/>
          <w:lang w:val="sl-SI" w:eastAsia="sl-SI" w:bidi="fa-IR"/>
        </w:rPr>
        <w:t xml:space="preserve">      طرح دوره        </w:t>
      </w:r>
      <w:r w:rsidRPr="00605C06">
        <w:rPr>
          <w:rFonts w:cs="B Nazanin"/>
          <w:sz w:val="26"/>
          <w:szCs w:val="26"/>
          <w:lang w:eastAsia="sl-SI" w:bidi="fa-IR"/>
        </w:rPr>
        <w:t xml:space="preserve">course </w:t>
      </w:r>
      <w:r w:rsidRPr="00605C06">
        <w:rPr>
          <w:rFonts w:cs="B Nazanin"/>
          <w:sz w:val="26"/>
          <w:szCs w:val="26"/>
          <w:lang w:val="sl-SI" w:eastAsia="sl-SI" w:bidi="fa-IR"/>
        </w:rPr>
        <w:t xml:space="preserve">plan </w:t>
      </w:r>
      <w:r w:rsidRPr="00605C06">
        <w:rPr>
          <w:rFonts w:cs="B Nazanin"/>
          <w:sz w:val="26"/>
          <w:szCs w:val="26"/>
          <w:lang w:eastAsia="sl-SI" w:bidi="fa-IR"/>
        </w:rPr>
        <w:t xml:space="preserve"> </w:t>
      </w:r>
    </w:p>
    <w:p w14:paraId="2049EB89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4553E7" w:rsidRPr="00605C06" w14:paraId="658F98B0" w14:textId="77777777" w:rsidTr="009B2EC7">
        <w:tc>
          <w:tcPr>
            <w:tcW w:w="4675" w:type="dxa"/>
          </w:tcPr>
          <w:p w14:paraId="4EDDA449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دانشکده بهداشت</w:t>
            </w:r>
          </w:p>
        </w:tc>
        <w:tc>
          <w:tcPr>
            <w:tcW w:w="4675" w:type="dxa"/>
          </w:tcPr>
          <w:p w14:paraId="27F4633B" w14:textId="578889BC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D46E5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  <w:tr w:rsidR="004553E7" w:rsidRPr="00605C06" w14:paraId="59230ACA" w14:textId="77777777" w:rsidTr="009B2EC7">
        <w:trPr>
          <w:trHeight w:val="58"/>
        </w:trPr>
        <w:tc>
          <w:tcPr>
            <w:tcW w:w="4675" w:type="dxa"/>
          </w:tcPr>
          <w:p w14:paraId="50E17200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  <w:r w:rsidR="00A03919" w:rsidRPr="00605C06">
              <w:rPr>
                <w:rFonts w:cs="B Nazanin" w:hint="cs"/>
                <w:sz w:val="26"/>
                <w:szCs w:val="26"/>
                <w:rtl/>
              </w:rPr>
              <w:t>اصول سم شناسی و پایش بیولوژیک</w:t>
            </w:r>
          </w:p>
        </w:tc>
        <w:tc>
          <w:tcPr>
            <w:tcW w:w="4675" w:type="dxa"/>
          </w:tcPr>
          <w:p w14:paraId="73DF5093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رشته تحصیلی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مهندسی بهداشت حرفه ای</w:t>
            </w:r>
            <w:r w:rsidR="00E563E0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</w:tr>
    </w:tbl>
    <w:p w14:paraId="3061DD19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p w14:paraId="356BC945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553E7" w:rsidRPr="00605C06" w14:paraId="741902F8" w14:textId="77777777" w:rsidTr="009B2EC7">
        <w:tc>
          <w:tcPr>
            <w:tcW w:w="3116" w:type="dxa"/>
          </w:tcPr>
          <w:p w14:paraId="031536F5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درس: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A03919" w:rsidRPr="00605C06">
              <w:rPr>
                <w:rFonts w:cs="B Nazanin" w:hint="cs"/>
                <w:sz w:val="26"/>
                <w:szCs w:val="26"/>
                <w:rtl/>
              </w:rPr>
              <w:t>اصول سم شناسی و پایش بیولوژیک</w:t>
            </w:r>
          </w:p>
        </w:tc>
        <w:tc>
          <w:tcPr>
            <w:tcW w:w="3117" w:type="dxa"/>
          </w:tcPr>
          <w:p w14:paraId="5FEA1524" w14:textId="76E84F62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تعداد واحد:</w:t>
            </w:r>
            <w:r w:rsidR="00234462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</w:t>
            </w:r>
            <w:r w:rsidR="0053777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نظری</w:t>
            </w:r>
          </w:p>
        </w:tc>
        <w:tc>
          <w:tcPr>
            <w:tcW w:w="3117" w:type="dxa"/>
          </w:tcPr>
          <w:p w14:paraId="3239F281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51196B"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A03919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بیوشیمی و اصول تغذیه</w:t>
            </w:r>
          </w:p>
        </w:tc>
      </w:tr>
      <w:tr w:rsidR="004553E7" w:rsidRPr="00605C06" w14:paraId="0B4DE1EA" w14:textId="77777777" w:rsidTr="009B2EC7">
        <w:tc>
          <w:tcPr>
            <w:tcW w:w="9350" w:type="dxa"/>
            <w:gridSpan w:val="3"/>
          </w:tcPr>
          <w:p w14:paraId="7E93E890" w14:textId="256CACB3" w:rsidR="004553E7" w:rsidRPr="00605C06" w:rsidRDefault="004553E7" w:rsidP="008A14DD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زمان برگزاری : نیمسال </w:t>
            </w:r>
            <w:r w:rsidR="008A14D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دوم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سال تحصیلی</w:t>
            </w:r>
            <w:r w:rsidR="008A14D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140</w:t>
            </w:r>
            <w:r w:rsidR="0053777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4</w:t>
            </w:r>
            <w:r w:rsidR="008A14DD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-140</w:t>
            </w:r>
            <w:r w:rsidR="00537779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</w:t>
            </w:r>
          </w:p>
        </w:tc>
      </w:tr>
      <w:tr w:rsidR="004553E7" w:rsidRPr="00605C06" w14:paraId="5010CC83" w14:textId="77777777" w:rsidTr="009B2EC7">
        <w:trPr>
          <w:trHeight w:val="648"/>
        </w:trPr>
        <w:tc>
          <w:tcPr>
            <w:tcW w:w="9350" w:type="dxa"/>
            <w:gridSpan w:val="3"/>
          </w:tcPr>
          <w:p w14:paraId="45E07C63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یا مدرسین : 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605C06" w14:paraId="41A7553C" w14:textId="77777777" w:rsidTr="009B2EC7">
        <w:trPr>
          <w:trHeight w:val="572"/>
        </w:trPr>
        <w:tc>
          <w:tcPr>
            <w:tcW w:w="9350" w:type="dxa"/>
            <w:gridSpan w:val="3"/>
          </w:tcPr>
          <w:p w14:paraId="2F82A2AB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مسئول درس : 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دکتر فاطمه امیری</w:t>
            </w:r>
          </w:p>
        </w:tc>
      </w:tr>
      <w:tr w:rsidR="004553E7" w:rsidRPr="00605C06" w14:paraId="30691F2A" w14:textId="77777777" w:rsidTr="009B2EC7">
        <w:trPr>
          <w:trHeight w:val="694"/>
        </w:trPr>
        <w:tc>
          <w:tcPr>
            <w:tcW w:w="9350" w:type="dxa"/>
            <w:gridSpan w:val="3"/>
          </w:tcPr>
          <w:p w14:paraId="4B7DB3D7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تماس و آدرس پست الکترونیکی:</w:t>
            </w:r>
            <w:r w:rsidR="003046F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09177316784- </w:t>
            </w:r>
            <w:hyperlink r:id="rId8" w:history="1">
              <w:r w:rsidR="007B5368" w:rsidRPr="00605C06">
                <w:rPr>
                  <w:rStyle w:val="Hyperlink"/>
                  <w:rFonts w:cs="B Nazanin"/>
                  <w:sz w:val="26"/>
                  <w:szCs w:val="26"/>
                  <w:lang w:eastAsia="sl-SI" w:bidi="fa-IR"/>
                </w:rPr>
                <w:t>amirif8484@gmail.com</w:t>
              </w:r>
            </w:hyperlink>
          </w:p>
        </w:tc>
      </w:tr>
    </w:tbl>
    <w:p w14:paraId="4BDD62DA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53E7" w:rsidRPr="00605C06" w14:paraId="5CEBC928" w14:textId="77777777" w:rsidTr="009B2EC7">
        <w:tc>
          <w:tcPr>
            <w:tcW w:w="9350" w:type="dxa"/>
          </w:tcPr>
          <w:p w14:paraId="072621CF" w14:textId="77777777" w:rsidR="004553E7" w:rsidRPr="00605C06" w:rsidRDefault="004553E7" w:rsidP="00DF0135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هدف کلی : </w:t>
            </w:r>
            <w:r w:rsidR="00DF0135" w:rsidRPr="00605C06">
              <w:rPr>
                <w:rFonts w:cs="B Nazanin" w:hint="cs"/>
                <w:sz w:val="26"/>
                <w:szCs w:val="26"/>
                <w:rtl/>
              </w:rPr>
              <w:t xml:space="preserve">آشنایی </w:t>
            </w:r>
            <w:r w:rsidR="00DF0135" w:rsidRPr="00605C06">
              <w:rPr>
                <w:rFonts w:ascii="Tahoma" w:hAnsi="Tahoma" w:cs="B Nazanin" w:hint="cs"/>
                <w:sz w:val="26"/>
                <w:szCs w:val="26"/>
                <w:rtl/>
              </w:rPr>
              <w:t>با اصول ، مقدمات و تعاریف سم شناسی شغلی، شاخص ها و استانداردهای مواجهه و طبقه بندی سموم شغلی و انتشار آنها در محیط کار</w:t>
            </w:r>
            <w:r w:rsidR="00DF0135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</w:t>
            </w:r>
            <w:r w:rsidR="00DF0135" w:rsidRPr="00605C06">
              <w:rPr>
                <w:rFonts w:ascii="Tahoma" w:hAnsi="Tahoma" w:cs="B Nazanin" w:hint="cs"/>
                <w:sz w:val="26"/>
                <w:szCs w:val="26"/>
                <w:rtl/>
              </w:rPr>
              <w:t>پایش بیولوژیک</w:t>
            </w:r>
          </w:p>
        </w:tc>
      </w:tr>
      <w:tr w:rsidR="004553E7" w:rsidRPr="00605C06" w14:paraId="1D62719C" w14:textId="77777777" w:rsidTr="00234462">
        <w:trPr>
          <w:trHeight w:val="699"/>
        </w:trPr>
        <w:tc>
          <w:tcPr>
            <w:tcW w:w="9350" w:type="dxa"/>
          </w:tcPr>
          <w:p w14:paraId="5C90DDE5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اختصاصی</w:t>
            </w:r>
            <w:r w:rsidRPr="00605C06">
              <w:rPr>
                <w:rStyle w:val="FootnoteReference"/>
                <w:rFonts w:cs="B Nazanin"/>
                <w:sz w:val="26"/>
                <w:szCs w:val="26"/>
                <w:rtl/>
                <w:lang w:eastAsia="sl-SI" w:bidi="fa-IR"/>
              </w:rPr>
              <w:footnoteReference w:id="1"/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: </w:t>
            </w:r>
          </w:p>
          <w:p w14:paraId="3C9D7647" w14:textId="77777777" w:rsidR="00DF0135" w:rsidRPr="00605C06" w:rsidRDefault="0051196B" w:rsidP="00DF0135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</w:t>
            </w:r>
            <w:r w:rsidR="00B57D41"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دانشجو</w:t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 xml:space="preserve"> با </w:t>
            </w:r>
            <w:r w:rsidR="00DF0135"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>اصول، مقدمات، تعاریف، اهمیت و ضرورت سم شناسی</w:t>
            </w:r>
          </w:p>
          <w:p w14:paraId="7FCF64B2" w14:textId="77777777" w:rsidR="00DF0135" w:rsidRPr="00605C06" w:rsidRDefault="00DF0135" w:rsidP="00DF0135">
            <w:pPr>
              <w:bidi/>
              <w:rPr>
                <w:rFonts w:cs="B Nazanin"/>
                <w:color w:val="000000"/>
                <w:sz w:val="26"/>
                <w:szCs w:val="26"/>
                <w:rtl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 دانشجو با توکسیکوکینیتیک و توکسیکودینامیک سموم</w:t>
            </w:r>
          </w:p>
          <w:p w14:paraId="5256F7E0" w14:textId="77777777" w:rsidR="00DF0135" w:rsidRPr="00605C06" w:rsidRDefault="00DF0135" w:rsidP="00DF0135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 دانشجو با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با مکانیسم اثر و سم شناسی ارگان های هدف</w:t>
            </w:r>
          </w:p>
          <w:p w14:paraId="6D7025E9" w14:textId="77777777" w:rsidR="00DF0135" w:rsidRPr="00605C06" w:rsidRDefault="00DF0135" w:rsidP="00DF0135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 دانشجو با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پایش بیولوژیکی، شاخص های مواجهه و اثر بیولوژیکی </w:t>
            </w:r>
          </w:p>
          <w:p w14:paraId="026B5E2C" w14:textId="77777777" w:rsidR="00DF0135" w:rsidRPr="00605C06" w:rsidRDefault="00DF0135" w:rsidP="00DF0135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 دانشجو با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شاخص ها و استانداردهای مواجهه و طبقه بندی سموم</w:t>
            </w:r>
          </w:p>
          <w:p w14:paraId="6C0881A4" w14:textId="77777777" w:rsidR="00234462" w:rsidRPr="00605C06" w:rsidRDefault="00DF0135" w:rsidP="00DF60B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آشنایی دانشجو با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اصول سم شناسی تجربی و کار با حیوانات آزمایشگاهی</w:t>
            </w:r>
          </w:p>
        </w:tc>
      </w:tr>
      <w:tr w:rsidR="004553E7" w:rsidRPr="00605C06" w14:paraId="770C880F" w14:textId="77777777" w:rsidTr="009B2EC7">
        <w:trPr>
          <w:trHeight w:val="1125"/>
        </w:trPr>
        <w:tc>
          <w:tcPr>
            <w:tcW w:w="9350" w:type="dxa"/>
          </w:tcPr>
          <w:p w14:paraId="64AD2FFB" w14:textId="77777777" w:rsidR="004553E7" w:rsidRPr="00605C06" w:rsidRDefault="004553E7" w:rsidP="00605C06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lastRenderedPageBreak/>
              <w:t>وظایف/ تکالیف  دانشجویان :</w:t>
            </w:r>
            <w:r w:rsidR="000D777B" w:rsidRPr="00605C06">
              <w:rPr>
                <w:rFonts w:ascii="Arial" w:hAnsi="Arial" w:cs="B Nazanin"/>
                <w:sz w:val="26"/>
                <w:szCs w:val="26"/>
                <w:rtl/>
              </w:rPr>
              <w:t xml:space="preserve"> حضور در تمام جلسات</w:t>
            </w:r>
            <w:r w:rsidR="000D777B"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="000D777B" w:rsidRPr="00605C06">
              <w:rPr>
                <w:rFonts w:ascii="Arial" w:hAnsi="Arial" w:cs="B Nazanin"/>
                <w:sz w:val="26"/>
                <w:szCs w:val="26"/>
                <w:rtl/>
              </w:rPr>
              <w:t>مشارکت فعال در کارهای گروهی و تکالیف محوله</w:t>
            </w:r>
            <w:r w:rsidR="000D777B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،</w:t>
            </w:r>
            <w:r w:rsidR="000D777B" w:rsidRPr="00605C06">
              <w:rPr>
                <w:rFonts w:ascii="Arial" w:hAnsi="Arial" w:cs="B Nazanin" w:hint="cs"/>
                <w:sz w:val="26"/>
                <w:szCs w:val="26"/>
                <w:rtl/>
              </w:rPr>
              <w:t>جستجو و مطالعه منابع معرفی شده</w:t>
            </w:r>
            <w:r w:rsid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</w:t>
            </w:r>
            <w:r w:rsidR="00605C06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آمادگی </w:t>
            </w:r>
            <w:r w:rsidR="00605C06" w:rsidRPr="00605C06">
              <w:rPr>
                <w:rFonts w:cs="B Nazanin" w:hint="cs"/>
                <w:sz w:val="26"/>
                <w:szCs w:val="26"/>
                <w:rtl/>
              </w:rPr>
              <w:t>لازم برای پاسخگوئی به سوالات مربوط به جلسات قبل را به صورت کتبی و شفاهی</w:t>
            </w:r>
          </w:p>
          <w:p w14:paraId="6316A6DE" w14:textId="77777777" w:rsidR="006312C7" w:rsidRPr="00605C06" w:rsidRDefault="006312C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</w:tr>
    </w:tbl>
    <w:p w14:paraId="36CC997E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62293BEE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ارزشیابی دانشجو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4553E7" w:rsidRPr="00605C06" w14:paraId="4716FEB4" w14:textId="77777777" w:rsidTr="009B2EC7">
        <w:tc>
          <w:tcPr>
            <w:tcW w:w="4675" w:type="dxa"/>
          </w:tcPr>
          <w:p w14:paraId="62ED0C66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3B019752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درصد از نمره کل </w:t>
            </w:r>
          </w:p>
        </w:tc>
      </w:tr>
      <w:tr w:rsidR="004553E7" w:rsidRPr="00605C06" w14:paraId="1E8D4CF3" w14:textId="77777777" w:rsidTr="009B2EC7">
        <w:trPr>
          <w:trHeight w:val="525"/>
        </w:trPr>
        <w:tc>
          <w:tcPr>
            <w:tcW w:w="4675" w:type="dxa"/>
          </w:tcPr>
          <w:p w14:paraId="58361808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2E44C02D" w14:textId="77777777" w:rsidR="004553E7" w:rsidRPr="00605C06" w:rsidRDefault="008A14DD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50</w:t>
            </w:r>
          </w:p>
        </w:tc>
      </w:tr>
      <w:tr w:rsidR="004553E7" w:rsidRPr="00605C06" w14:paraId="5CAE761F" w14:textId="77777777" w:rsidTr="009B2EC7">
        <w:trPr>
          <w:trHeight w:val="284"/>
        </w:trPr>
        <w:tc>
          <w:tcPr>
            <w:tcW w:w="4675" w:type="dxa"/>
          </w:tcPr>
          <w:p w14:paraId="2DCDCE82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حضور و مشارکت در کلاس ، تالار گفتگو و چت روم </w:t>
            </w:r>
          </w:p>
        </w:tc>
        <w:tc>
          <w:tcPr>
            <w:tcW w:w="1889" w:type="dxa"/>
          </w:tcPr>
          <w:p w14:paraId="4B782EF6" w14:textId="77777777" w:rsidR="004553E7" w:rsidRPr="00605C06" w:rsidRDefault="008A14DD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35</w:t>
            </w:r>
          </w:p>
        </w:tc>
      </w:tr>
      <w:tr w:rsidR="004553E7" w:rsidRPr="00605C06" w14:paraId="720F0DC3" w14:textId="77777777" w:rsidTr="009B2EC7">
        <w:trPr>
          <w:trHeight w:val="620"/>
        </w:trPr>
        <w:tc>
          <w:tcPr>
            <w:tcW w:w="4675" w:type="dxa"/>
          </w:tcPr>
          <w:p w14:paraId="2BF66C8A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27AEA57A" w14:textId="77777777" w:rsidR="004553E7" w:rsidRPr="00605C06" w:rsidRDefault="008A14DD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</w:t>
            </w:r>
          </w:p>
        </w:tc>
      </w:tr>
      <w:tr w:rsidR="004553E7" w:rsidRPr="00605C06" w14:paraId="20CAD48C" w14:textId="77777777" w:rsidTr="009B2EC7">
        <w:trPr>
          <w:trHeight w:val="620"/>
        </w:trPr>
        <w:tc>
          <w:tcPr>
            <w:tcW w:w="4675" w:type="dxa"/>
          </w:tcPr>
          <w:p w14:paraId="468FE6E1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سایر موارد ذکر گردد</w:t>
            </w:r>
          </w:p>
        </w:tc>
        <w:tc>
          <w:tcPr>
            <w:tcW w:w="1889" w:type="dxa"/>
          </w:tcPr>
          <w:p w14:paraId="19991517" w14:textId="77777777" w:rsidR="004553E7" w:rsidRPr="00605C06" w:rsidRDefault="00371922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-</w:t>
            </w:r>
          </w:p>
        </w:tc>
      </w:tr>
    </w:tbl>
    <w:p w14:paraId="2048B363" w14:textId="77777777" w:rsidR="000D777B" w:rsidRPr="00605C06" w:rsidRDefault="000D777B" w:rsidP="00DF0135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20169D1B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منابع پیشنهادی برای مطالعه :</w:t>
      </w:r>
    </w:p>
    <w:p w14:paraId="1E95DADE" w14:textId="77777777" w:rsidR="00234462" w:rsidRPr="00605C06" w:rsidRDefault="00E65A1F" w:rsidP="00F864EC">
      <w:pPr>
        <w:rPr>
          <w:rFonts w:ascii="Times New Roman" w:hAnsi="Times New Roman" w:cs="B Nazanin"/>
          <w:sz w:val="26"/>
          <w:szCs w:val="26"/>
          <w:lang w:eastAsia="sl-SI" w:bidi="fa-IR"/>
        </w:rPr>
      </w:pPr>
      <w:r w:rsidRPr="00605C06">
        <w:rPr>
          <w:rFonts w:ascii="Times New Roman" w:hAnsi="Times New Roman" w:cs="B Nazanin"/>
          <w:sz w:val="26"/>
          <w:szCs w:val="26"/>
        </w:rPr>
        <w:t>Patty's industrial toxicology, Bingham E</w:t>
      </w:r>
    </w:p>
    <w:p w14:paraId="75FA4A1E" w14:textId="77777777" w:rsidR="00E65A1F" w:rsidRPr="00605C06" w:rsidRDefault="00E65A1F" w:rsidP="00F864EC">
      <w:pPr>
        <w:rPr>
          <w:rFonts w:ascii="Times New Roman" w:hAnsi="Times New Roman" w:cs="B Nazanin"/>
          <w:sz w:val="26"/>
          <w:szCs w:val="26"/>
          <w:rtl/>
          <w:lang w:eastAsia="sl-SI" w:bidi="fa-IR"/>
        </w:rPr>
      </w:pPr>
      <w:r w:rsidRPr="00605C06">
        <w:rPr>
          <w:rFonts w:ascii="Times New Roman" w:hAnsi="Times New Roman" w:cs="B Nazanin"/>
          <w:sz w:val="26"/>
          <w:szCs w:val="26"/>
        </w:rPr>
        <w:t>Occupational toxicology, Chris Winder</w:t>
      </w:r>
    </w:p>
    <w:p w14:paraId="1DFA4814" w14:textId="77777777" w:rsidR="00E65A1F" w:rsidRPr="00605C06" w:rsidRDefault="00E65A1F" w:rsidP="00E65A1F">
      <w:pPr>
        <w:bidi/>
        <w:rPr>
          <w:rFonts w:ascii="Times New Roman" w:hAnsi="Times New Roman" w:cs="B Nazanin"/>
          <w:sz w:val="26"/>
          <w:szCs w:val="26"/>
          <w:rtl/>
          <w:lang w:eastAsia="sl-SI" w:bidi="fa-IR"/>
        </w:rPr>
      </w:pPr>
      <w:r w:rsidRPr="00605C06">
        <w:rPr>
          <w:rFonts w:ascii="Times New Roman" w:hAnsi="Times New Roman" w:cs="B Nazanin"/>
          <w:sz w:val="26"/>
          <w:szCs w:val="26"/>
          <w:rtl/>
        </w:rPr>
        <w:t>سم شناسی شغلی، علی رضا حاجی قاسمخان</w:t>
      </w:r>
    </w:p>
    <w:p w14:paraId="25ABDF64" w14:textId="77777777" w:rsidR="00936013" w:rsidRPr="00605C06" w:rsidRDefault="00E65A1F" w:rsidP="00936013">
      <w:pPr>
        <w:bidi/>
        <w:rPr>
          <w:rFonts w:cs="B Nazanin"/>
          <w:sz w:val="26"/>
          <w:szCs w:val="26"/>
        </w:rPr>
      </w:pPr>
      <w:r w:rsidRPr="00605C06">
        <w:rPr>
          <w:rFonts w:ascii="Times New Roman" w:hAnsi="Times New Roman" w:cs="B Nazanin"/>
          <w:sz w:val="26"/>
          <w:szCs w:val="26"/>
          <w:rtl/>
          <w:lang w:bidi="fa-IR"/>
        </w:rPr>
        <w:t>سم شناسی شغلی، سیدجمال الدین شاه طاهری</w:t>
      </w:r>
    </w:p>
    <w:p w14:paraId="4DA5B4AD" w14:textId="77777777" w:rsidR="00936013" w:rsidRPr="00605C06" w:rsidRDefault="00936013" w:rsidP="00936013">
      <w:pPr>
        <w:bidi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605C06">
        <w:rPr>
          <w:rFonts w:cs="B Nazanin"/>
          <w:sz w:val="26"/>
          <w:szCs w:val="26"/>
          <w:rtl/>
        </w:rPr>
        <w:t>راهنمای پایش بیولوژیک در محیط کار، مرکز سلامت محیط و کار، وزارت بهدا</w:t>
      </w:r>
      <w:r w:rsidR="00E07D2A">
        <w:rPr>
          <w:rFonts w:ascii="Times New Roman" w:hAnsi="Times New Roman" w:cs="B Nazanin" w:hint="cs"/>
          <w:sz w:val="26"/>
          <w:szCs w:val="26"/>
          <w:rtl/>
          <w:lang w:bidi="fa-IR"/>
        </w:rPr>
        <w:t>شت</w:t>
      </w:r>
    </w:p>
    <w:p w14:paraId="69113746" w14:textId="77777777" w:rsidR="00E65A1F" w:rsidRPr="00605C06" w:rsidRDefault="00E65A1F" w:rsidP="00E65A1F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54825DE2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جدول زمان بندی دروس :</w:t>
      </w:r>
    </w:p>
    <w:tbl>
      <w:tblPr>
        <w:tblStyle w:val="TableGrid"/>
        <w:bidiVisual/>
        <w:tblW w:w="9804" w:type="dxa"/>
        <w:jc w:val="center"/>
        <w:tblLook w:val="04A0" w:firstRow="1" w:lastRow="0" w:firstColumn="1" w:lastColumn="0" w:noHBand="0" w:noVBand="1"/>
      </w:tblPr>
      <w:tblGrid>
        <w:gridCol w:w="1554"/>
        <w:gridCol w:w="1551"/>
        <w:gridCol w:w="1555"/>
        <w:gridCol w:w="1587"/>
        <w:gridCol w:w="1553"/>
        <w:gridCol w:w="2004"/>
      </w:tblGrid>
      <w:tr w:rsidR="004553E7" w:rsidRPr="00E01151" w14:paraId="2204CB05" w14:textId="77777777" w:rsidTr="001915BD">
        <w:trPr>
          <w:jc w:val="center"/>
        </w:trPr>
        <w:tc>
          <w:tcPr>
            <w:tcW w:w="1554" w:type="dxa"/>
            <w:vAlign w:val="center"/>
          </w:tcPr>
          <w:p w14:paraId="28587EB2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1551" w:type="dxa"/>
            <w:vAlign w:val="center"/>
          </w:tcPr>
          <w:p w14:paraId="6601331A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تاریخ</w:t>
            </w:r>
          </w:p>
        </w:tc>
        <w:tc>
          <w:tcPr>
            <w:tcW w:w="1555" w:type="dxa"/>
            <w:vAlign w:val="center"/>
          </w:tcPr>
          <w:p w14:paraId="57124E60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ساعت</w:t>
            </w:r>
          </w:p>
        </w:tc>
        <w:tc>
          <w:tcPr>
            <w:tcW w:w="1587" w:type="dxa"/>
            <w:vAlign w:val="center"/>
          </w:tcPr>
          <w:p w14:paraId="7455A239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عنوان مطلب</w:t>
            </w:r>
          </w:p>
        </w:tc>
        <w:tc>
          <w:tcPr>
            <w:tcW w:w="1553" w:type="dxa"/>
            <w:vAlign w:val="center"/>
          </w:tcPr>
          <w:p w14:paraId="143D4D63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2004" w:type="dxa"/>
            <w:vAlign w:val="center"/>
          </w:tcPr>
          <w:p w14:paraId="0ECE7901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</w:t>
            </w:r>
          </w:p>
        </w:tc>
      </w:tr>
      <w:tr w:rsidR="004553E7" w:rsidRPr="00E01151" w14:paraId="6719E3D7" w14:textId="77777777" w:rsidTr="001915BD">
        <w:trPr>
          <w:trHeight w:val="459"/>
          <w:jc w:val="center"/>
        </w:trPr>
        <w:tc>
          <w:tcPr>
            <w:tcW w:w="1554" w:type="dxa"/>
            <w:vAlign w:val="center"/>
          </w:tcPr>
          <w:p w14:paraId="2CED4660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1551" w:type="dxa"/>
            <w:vAlign w:val="center"/>
          </w:tcPr>
          <w:p w14:paraId="25B19643" w14:textId="2220A6D2" w:rsidR="004553E7" w:rsidRPr="00E01151" w:rsidRDefault="00D246F3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16/11/1403</w:t>
            </w:r>
          </w:p>
        </w:tc>
        <w:tc>
          <w:tcPr>
            <w:tcW w:w="1555" w:type="dxa"/>
            <w:vAlign w:val="center"/>
          </w:tcPr>
          <w:p w14:paraId="28DE4376" w14:textId="37254A0A" w:rsidR="004553E7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71CEC567" w14:textId="77777777" w:rsidR="004553E7" w:rsidRPr="00E01151" w:rsidRDefault="00E65A1F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با </w:t>
            </w:r>
            <w:r w:rsidRPr="00E01151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>اصول کلی سم شناسی</w:t>
            </w:r>
          </w:p>
        </w:tc>
        <w:tc>
          <w:tcPr>
            <w:tcW w:w="1553" w:type="dxa"/>
            <w:vAlign w:val="center"/>
          </w:tcPr>
          <w:p w14:paraId="247801D2" w14:textId="32A504CC" w:rsidR="00DA6154" w:rsidRPr="00E01151" w:rsidRDefault="00D46E52" w:rsidP="00D46E52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  <w:p w14:paraId="2AEAA371" w14:textId="77777777" w:rsidR="004553E7" w:rsidRPr="00E01151" w:rsidRDefault="004553E7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2004" w:type="dxa"/>
            <w:vAlign w:val="center"/>
          </w:tcPr>
          <w:p w14:paraId="068CEAD7" w14:textId="77777777" w:rsidR="004553E7" w:rsidRPr="00E01151" w:rsidRDefault="00DA6154" w:rsidP="001915BD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4766B85E" w14:textId="77777777" w:rsidTr="00E22F6B">
        <w:trPr>
          <w:trHeight w:val="564"/>
          <w:jc w:val="center"/>
        </w:trPr>
        <w:tc>
          <w:tcPr>
            <w:tcW w:w="1554" w:type="dxa"/>
            <w:vAlign w:val="center"/>
          </w:tcPr>
          <w:p w14:paraId="67468F9C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1551" w:type="dxa"/>
            <w:vAlign w:val="center"/>
          </w:tcPr>
          <w:p w14:paraId="19005214" w14:textId="261C724D" w:rsidR="00537779" w:rsidRPr="00E01151" w:rsidRDefault="00D246F3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23/11/1403</w:t>
            </w:r>
          </w:p>
        </w:tc>
        <w:tc>
          <w:tcPr>
            <w:tcW w:w="1555" w:type="dxa"/>
          </w:tcPr>
          <w:p w14:paraId="3C598D27" w14:textId="587DC0A2" w:rsidR="00537779" w:rsidRPr="00E01151" w:rsidRDefault="00537779" w:rsidP="00537779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5288DA5F" w14:textId="77777777" w:rsidR="00537779" w:rsidRPr="00E01151" w:rsidRDefault="00537779" w:rsidP="00537779">
            <w:pPr>
              <w:bidi/>
              <w:jc w:val="center"/>
              <w:rPr>
                <w:rFonts w:ascii="Arial" w:hAnsi="Arial" w:cs="B Nazanin"/>
                <w:sz w:val="26"/>
                <w:szCs w:val="26"/>
                <w:rtl/>
                <w:lang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با </w:t>
            </w:r>
            <w:r w:rsidRPr="00E01151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>مسمومیت شغلی و</w:t>
            </w:r>
          </w:p>
          <w:p w14:paraId="672E5A1B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lang w:eastAsia="sl-SI" w:bidi="fa-IR"/>
              </w:rPr>
            </w:pPr>
            <w:r w:rsidRPr="00E01151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 xml:space="preserve">انواع </w:t>
            </w: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آن</w:t>
            </w:r>
          </w:p>
        </w:tc>
        <w:tc>
          <w:tcPr>
            <w:tcW w:w="1553" w:type="dxa"/>
          </w:tcPr>
          <w:p w14:paraId="58EBD5A0" w14:textId="17FECAB8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2A036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6A6F3590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4B993D16" w14:textId="77777777" w:rsidTr="00E22F6B">
        <w:trPr>
          <w:trHeight w:val="275"/>
          <w:jc w:val="center"/>
        </w:trPr>
        <w:tc>
          <w:tcPr>
            <w:tcW w:w="1554" w:type="dxa"/>
            <w:vAlign w:val="center"/>
          </w:tcPr>
          <w:p w14:paraId="4ABBCCEF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1551" w:type="dxa"/>
            <w:vAlign w:val="center"/>
          </w:tcPr>
          <w:p w14:paraId="21B1BE0C" w14:textId="323F2783" w:rsidR="00537779" w:rsidRPr="00D246F3" w:rsidRDefault="00D246F3" w:rsidP="00D246F3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D246F3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30/11/1403</w:t>
            </w:r>
          </w:p>
        </w:tc>
        <w:tc>
          <w:tcPr>
            <w:tcW w:w="1555" w:type="dxa"/>
          </w:tcPr>
          <w:p w14:paraId="3AD4A84E" w14:textId="6B53F61E" w:rsidR="00537779" w:rsidRPr="00E01151" w:rsidRDefault="00537779" w:rsidP="00537779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0B4978ED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با </w:t>
            </w:r>
            <w:r w:rsidRPr="00E01151">
              <w:rPr>
                <w:rFonts w:cs="B Nazanin"/>
                <w:sz w:val="26"/>
                <w:szCs w:val="26"/>
                <w:rtl/>
              </w:rPr>
              <w:t>انواع نمودارها و روابط دوز-پاسخ</w:t>
            </w:r>
          </w:p>
        </w:tc>
        <w:tc>
          <w:tcPr>
            <w:tcW w:w="1553" w:type="dxa"/>
          </w:tcPr>
          <w:p w14:paraId="4965260D" w14:textId="24B3BB0E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2A036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4871AA26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4ABB1047" w14:textId="77777777" w:rsidTr="00E22F6B">
        <w:trPr>
          <w:trHeight w:val="267"/>
          <w:jc w:val="center"/>
        </w:trPr>
        <w:tc>
          <w:tcPr>
            <w:tcW w:w="1554" w:type="dxa"/>
            <w:vAlign w:val="center"/>
          </w:tcPr>
          <w:p w14:paraId="50C94132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1551" w:type="dxa"/>
            <w:vAlign w:val="center"/>
          </w:tcPr>
          <w:p w14:paraId="53D6EA96" w14:textId="216690F2" w:rsidR="00537779" w:rsidRPr="00D246F3" w:rsidRDefault="00D246F3" w:rsidP="00D246F3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D246F3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7/12/1403</w:t>
            </w:r>
          </w:p>
        </w:tc>
        <w:tc>
          <w:tcPr>
            <w:tcW w:w="1555" w:type="dxa"/>
          </w:tcPr>
          <w:p w14:paraId="76F26B02" w14:textId="0F15D2FD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4D0028DB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با </w:t>
            </w:r>
            <w:r w:rsidRPr="00E01151">
              <w:rPr>
                <w:rFonts w:cs="B Nazanin"/>
                <w:sz w:val="26"/>
                <w:szCs w:val="26"/>
                <w:rtl/>
              </w:rPr>
              <w:t>شاخصها و استانداردهاي مواجهه</w:t>
            </w:r>
          </w:p>
        </w:tc>
        <w:tc>
          <w:tcPr>
            <w:tcW w:w="1553" w:type="dxa"/>
          </w:tcPr>
          <w:p w14:paraId="2EB68AF7" w14:textId="1E1BC322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2A036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2BFE02B8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05B85AF0" w14:textId="77777777" w:rsidTr="00E22F6B">
        <w:trPr>
          <w:trHeight w:val="415"/>
          <w:jc w:val="center"/>
        </w:trPr>
        <w:tc>
          <w:tcPr>
            <w:tcW w:w="1554" w:type="dxa"/>
            <w:vAlign w:val="center"/>
          </w:tcPr>
          <w:p w14:paraId="056C5FEB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1551" w:type="dxa"/>
            <w:vAlign w:val="center"/>
          </w:tcPr>
          <w:p w14:paraId="29A871F8" w14:textId="532B078F" w:rsidR="00537779" w:rsidRPr="00D246F3" w:rsidRDefault="00D246F3" w:rsidP="00D246F3">
            <w:pPr>
              <w:jc w:val="center"/>
              <w:rPr>
                <w:rFonts w:cs="B Nazanin"/>
              </w:rPr>
            </w:pPr>
            <w:r w:rsidRPr="00D246F3">
              <w:rPr>
                <w:rFonts w:cs="B Nazanin" w:hint="cs"/>
                <w:rtl/>
              </w:rPr>
              <w:t>14/12/1403</w:t>
            </w:r>
          </w:p>
        </w:tc>
        <w:tc>
          <w:tcPr>
            <w:tcW w:w="1555" w:type="dxa"/>
          </w:tcPr>
          <w:p w14:paraId="3E290864" w14:textId="534BF193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4733C13D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با </w:t>
            </w:r>
            <w:r w:rsidRPr="00E01151">
              <w:rPr>
                <w:rFonts w:cs="B Nazanin"/>
                <w:sz w:val="26"/>
                <w:szCs w:val="26"/>
                <w:rtl/>
              </w:rPr>
              <w:t>توکسیکودینامیک سموم</w:t>
            </w:r>
          </w:p>
        </w:tc>
        <w:tc>
          <w:tcPr>
            <w:tcW w:w="1553" w:type="dxa"/>
          </w:tcPr>
          <w:p w14:paraId="53369127" w14:textId="0CB3D990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336FE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6F6B62C0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2619AFCB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0C854DFB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1551" w:type="dxa"/>
            <w:vAlign w:val="center"/>
          </w:tcPr>
          <w:p w14:paraId="710D50C6" w14:textId="3858228A" w:rsidR="00537779" w:rsidRPr="00D246F3" w:rsidRDefault="00D246F3" w:rsidP="00537779">
            <w:pPr>
              <w:jc w:val="center"/>
              <w:rPr>
                <w:rFonts w:cs="B Nazanin"/>
              </w:rPr>
            </w:pPr>
            <w:r w:rsidRPr="00D246F3">
              <w:rPr>
                <w:rFonts w:cs="B Nazanin" w:hint="cs"/>
                <w:rtl/>
              </w:rPr>
              <w:t>21/12/1403</w:t>
            </w:r>
          </w:p>
        </w:tc>
        <w:tc>
          <w:tcPr>
            <w:tcW w:w="1555" w:type="dxa"/>
          </w:tcPr>
          <w:p w14:paraId="26E0BDC8" w14:textId="237F810D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16DD7342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آشنایی با 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توکسیکوکینتیک سموم </w:t>
            </w:r>
            <w:r w:rsidRPr="00E01151">
              <w:rPr>
                <w:rFonts w:cs="B Nazanin"/>
                <w:sz w:val="26"/>
                <w:szCs w:val="26"/>
              </w:rPr>
              <w:t>)</w:t>
            </w:r>
            <w:r w:rsidRPr="00E01151">
              <w:rPr>
                <w:rFonts w:cs="B Nazanin"/>
                <w:sz w:val="26"/>
                <w:szCs w:val="26"/>
                <w:rtl/>
              </w:rPr>
              <w:t>جذب</w:t>
            </w:r>
            <w:r w:rsidRPr="00E01151">
              <w:rPr>
                <w:rFonts w:cs="B Nazanin"/>
                <w:sz w:val="26"/>
                <w:szCs w:val="26"/>
              </w:rPr>
              <w:t>(</w:t>
            </w:r>
          </w:p>
        </w:tc>
        <w:tc>
          <w:tcPr>
            <w:tcW w:w="1553" w:type="dxa"/>
          </w:tcPr>
          <w:p w14:paraId="0A66C69F" w14:textId="6AAE19F0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336FE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23DE66C7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4B03A3B5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4279CDDF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1551" w:type="dxa"/>
            <w:vAlign w:val="center"/>
          </w:tcPr>
          <w:p w14:paraId="55DBB6A8" w14:textId="3F0A9169" w:rsidR="00537779" w:rsidRPr="00D246F3" w:rsidRDefault="001E6F33" w:rsidP="0053777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28/12/1403</w:t>
            </w:r>
          </w:p>
        </w:tc>
        <w:tc>
          <w:tcPr>
            <w:tcW w:w="1555" w:type="dxa"/>
          </w:tcPr>
          <w:p w14:paraId="68FB3248" w14:textId="6D8691BB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07C4D98A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توکسیکوکینتیک سموم </w:t>
            </w:r>
            <w:r w:rsidRPr="00E01151">
              <w:rPr>
                <w:rFonts w:cs="B Nazanin"/>
                <w:sz w:val="26"/>
                <w:szCs w:val="26"/>
              </w:rPr>
              <w:t>)</w:t>
            </w:r>
            <w:r w:rsidRPr="00E01151">
              <w:rPr>
                <w:rFonts w:cs="B Nazanin"/>
                <w:sz w:val="26"/>
                <w:szCs w:val="26"/>
                <w:rtl/>
              </w:rPr>
              <w:t>توزیع</w:t>
            </w:r>
            <w:r w:rsidRPr="00E01151">
              <w:rPr>
                <w:rFonts w:cs="B Nazanin"/>
                <w:sz w:val="26"/>
                <w:szCs w:val="26"/>
              </w:rPr>
              <w:t>(</w:t>
            </w:r>
          </w:p>
        </w:tc>
        <w:tc>
          <w:tcPr>
            <w:tcW w:w="1553" w:type="dxa"/>
          </w:tcPr>
          <w:p w14:paraId="3E0C4040" w14:textId="342607F8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336FE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7709B8CE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53BB66CC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65AC2DBE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1551" w:type="dxa"/>
            <w:vAlign w:val="center"/>
          </w:tcPr>
          <w:p w14:paraId="1963CDCF" w14:textId="4B9C1086" w:rsidR="00537779" w:rsidRPr="00D246F3" w:rsidRDefault="001E6F33" w:rsidP="0053777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19/01/1404</w:t>
            </w:r>
          </w:p>
        </w:tc>
        <w:tc>
          <w:tcPr>
            <w:tcW w:w="1555" w:type="dxa"/>
          </w:tcPr>
          <w:p w14:paraId="24DB3460" w14:textId="5E91B41C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087506DE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توکسیکوکینتیک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151">
              <w:rPr>
                <w:rFonts w:cs="B Nazanin"/>
                <w:sz w:val="26"/>
                <w:szCs w:val="26"/>
                <w:rtl/>
              </w:rPr>
              <w:t>سموم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151">
              <w:rPr>
                <w:rFonts w:cs="B Nazanin"/>
                <w:sz w:val="26"/>
                <w:szCs w:val="26"/>
              </w:rPr>
              <w:t>)</w:t>
            </w:r>
            <w:r w:rsidRPr="00E01151">
              <w:rPr>
                <w:rFonts w:cs="B Nazanin"/>
                <w:sz w:val="26"/>
                <w:szCs w:val="26"/>
                <w:rtl/>
              </w:rPr>
              <w:t>متابولیسم</w:t>
            </w:r>
            <w:r w:rsidRPr="00E01151">
              <w:rPr>
                <w:rFonts w:cs="B Nazanin"/>
                <w:sz w:val="26"/>
                <w:szCs w:val="26"/>
              </w:rPr>
              <w:t>(</w:t>
            </w:r>
          </w:p>
        </w:tc>
        <w:tc>
          <w:tcPr>
            <w:tcW w:w="1553" w:type="dxa"/>
          </w:tcPr>
          <w:p w14:paraId="5196A347" w14:textId="320C91A2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336FE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1B02C139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5064E7B8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576377B3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جلسه9</w:t>
            </w:r>
          </w:p>
        </w:tc>
        <w:tc>
          <w:tcPr>
            <w:tcW w:w="1551" w:type="dxa"/>
            <w:vAlign w:val="center"/>
          </w:tcPr>
          <w:p w14:paraId="1DF3F4D5" w14:textId="257D02F0" w:rsidR="00537779" w:rsidRPr="00D246F3" w:rsidRDefault="001E6F33" w:rsidP="0053777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26/01/1404</w:t>
            </w:r>
          </w:p>
        </w:tc>
        <w:tc>
          <w:tcPr>
            <w:tcW w:w="1555" w:type="dxa"/>
          </w:tcPr>
          <w:p w14:paraId="33044AF3" w14:textId="16B775B5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46BC0F43" w14:textId="77777777" w:rsidR="00537779" w:rsidRPr="00E01151" w:rsidRDefault="00537779" w:rsidP="00537779">
            <w:pPr>
              <w:bidi/>
              <w:jc w:val="center"/>
              <w:rPr>
                <w:rFonts w:ascii="2 Nazanin" w:hAnsi="2 Nazanin" w:cs="B Nazanin"/>
                <w:color w:val="000000"/>
                <w:sz w:val="26"/>
                <w:szCs w:val="26"/>
                <w:rtl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توکسیکوکینتیک سموم</w:t>
            </w:r>
            <w:r w:rsidRPr="00E01151">
              <w:rPr>
                <w:rFonts w:cs="B Nazanin"/>
                <w:sz w:val="26"/>
                <w:szCs w:val="26"/>
              </w:rPr>
              <w:t>)</w:t>
            </w:r>
            <w:r w:rsidRPr="00E01151">
              <w:rPr>
                <w:rFonts w:cs="B Nazanin"/>
                <w:sz w:val="26"/>
                <w:szCs w:val="26"/>
                <w:rtl/>
              </w:rPr>
              <w:t>حذف</w:t>
            </w:r>
            <w:r w:rsidRPr="00E01151">
              <w:rPr>
                <w:rFonts w:cs="B Nazanin"/>
                <w:sz w:val="26"/>
                <w:szCs w:val="26"/>
              </w:rPr>
              <w:t>(</w:t>
            </w:r>
          </w:p>
        </w:tc>
        <w:tc>
          <w:tcPr>
            <w:tcW w:w="1553" w:type="dxa"/>
          </w:tcPr>
          <w:p w14:paraId="6C3077C6" w14:textId="266FC2AD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56FC6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1A6FDC58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4EAE419E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4A1A702F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1551" w:type="dxa"/>
            <w:vAlign w:val="center"/>
          </w:tcPr>
          <w:p w14:paraId="734E9BF4" w14:textId="78CBB911" w:rsidR="00537779" w:rsidRPr="00D246F3" w:rsidRDefault="001E6F33" w:rsidP="0053777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2/02/1404</w:t>
            </w:r>
          </w:p>
        </w:tc>
        <w:tc>
          <w:tcPr>
            <w:tcW w:w="1555" w:type="dxa"/>
          </w:tcPr>
          <w:p w14:paraId="29C1DA86" w14:textId="172B6AF0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0CE91C53" w14:textId="77777777" w:rsidR="00537779" w:rsidRPr="00E01151" w:rsidRDefault="00537779" w:rsidP="00537779">
            <w:pPr>
              <w:bidi/>
              <w:jc w:val="center"/>
              <w:rPr>
                <w:rFonts w:ascii="2 Nazanin" w:hAnsi="2 Nazanin" w:cs="B Nazanin"/>
                <w:color w:val="000000"/>
                <w:sz w:val="26"/>
                <w:szCs w:val="26"/>
                <w:rtl/>
                <w:lang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عوامل م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>و</w:t>
            </w:r>
            <w:r w:rsidRPr="00E01151">
              <w:rPr>
                <w:rFonts w:cs="B Nazanin"/>
                <w:sz w:val="26"/>
                <w:szCs w:val="26"/>
                <w:rtl/>
              </w:rPr>
              <w:t>ثر بر توکسیکوکینتیک سموم</w:t>
            </w:r>
          </w:p>
        </w:tc>
        <w:tc>
          <w:tcPr>
            <w:tcW w:w="1553" w:type="dxa"/>
          </w:tcPr>
          <w:p w14:paraId="52B51C6C" w14:textId="288C3154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56FC6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09103AD9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580B1781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0E181960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1551" w:type="dxa"/>
            <w:vAlign w:val="center"/>
          </w:tcPr>
          <w:p w14:paraId="4D923C95" w14:textId="3DE024A7" w:rsidR="00537779" w:rsidRPr="00D246F3" w:rsidRDefault="001E6F33" w:rsidP="0053777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9/02/1404</w:t>
            </w:r>
          </w:p>
        </w:tc>
        <w:tc>
          <w:tcPr>
            <w:tcW w:w="1555" w:type="dxa"/>
          </w:tcPr>
          <w:p w14:paraId="7E2B0F9E" w14:textId="77B225EB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55032B64" w14:textId="77777777" w:rsidR="00537779" w:rsidRPr="00E01151" w:rsidRDefault="00537779" w:rsidP="00537779">
            <w:pPr>
              <w:bidi/>
              <w:jc w:val="center"/>
              <w:rPr>
                <w:rFonts w:ascii="2 Nazanin" w:hAnsi="2 Nazanin" w:cs="B Nazanin"/>
                <w:color w:val="000000"/>
                <w:sz w:val="26"/>
                <w:szCs w:val="26"/>
                <w:rtl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سم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151">
              <w:rPr>
                <w:rFonts w:cs="B Nazanin"/>
                <w:sz w:val="26"/>
                <w:szCs w:val="26"/>
                <w:rtl/>
              </w:rPr>
              <w:t>شناسي ارگانهاي هدف</w:t>
            </w:r>
          </w:p>
        </w:tc>
        <w:tc>
          <w:tcPr>
            <w:tcW w:w="1553" w:type="dxa"/>
          </w:tcPr>
          <w:p w14:paraId="40DF47EA" w14:textId="254D2C20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156FC6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50D6B5D9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537779" w:rsidRPr="00E01151" w14:paraId="6571F437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3C918941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1551" w:type="dxa"/>
            <w:vAlign w:val="center"/>
          </w:tcPr>
          <w:p w14:paraId="364B50D7" w14:textId="46A5E58B" w:rsidR="00537779" w:rsidRPr="00D246F3" w:rsidRDefault="001E6F33" w:rsidP="00537779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16/02/1404</w:t>
            </w:r>
          </w:p>
        </w:tc>
        <w:tc>
          <w:tcPr>
            <w:tcW w:w="1555" w:type="dxa"/>
          </w:tcPr>
          <w:p w14:paraId="026913DD" w14:textId="08659313" w:rsidR="00537779" w:rsidRDefault="00537779" w:rsidP="00537779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142BAAE7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سم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151">
              <w:rPr>
                <w:rFonts w:cs="B Nazanin"/>
                <w:sz w:val="26"/>
                <w:szCs w:val="26"/>
                <w:rtl/>
              </w:rPr>
              <w:t>شناسي ارگانهاي هدف</w:t>
            </w:r>
          </w:p>
        </w:tc>
        <w:tc>
          <w:tcPr>
            <w:tcW w:w="1553" w:type="dxa"/>
          </w:tcPr>
          <w:p w14:paraId="6B2B2635" w14:textId="7C521D28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161E5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7165B231" w14:textId="77777777" w:rsidR="00537779" w:rsidRPr="00E01151" w:rsidRDefault="00537779" w:rsidP="00537779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BB7EE5" w:rsidRPr="00E01151" w14:paraId="0612612E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5FB2C9E8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1551" w:type="dxa"/>
            <w:vAlign w:val="center"/>
          </w:tcPr>
          <w:p w14:paraId="68F8A0A5" w14:textId="6EE13D44" w:rsidR="00BB7EE5" w:rsidRPr="00D246F3" w:rsidRDefault="001E6F33" w:rsidP="00BB7EE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23/02/1404</w:t>
            </w:r>
          </w:p>
        </w:tc>
        <w:tc>
          <w:tcPr>
            <w:tcW w:w="1555" w:type="dxa"/>
          </w:tcPr>
          <w:p w14:paraId="2537D234" w14:textId="2E083AC5" w:rsidR="00BB7EE5" w:rsidRDefault="00BB7EE5" w:rsidP="00BB7EE5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6987DCD2" w14:textId="0CC36B7D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سم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151">
              <w:rPr>
                <w:rFonts w:cs="B Nazanin"/>
                <w:sz w:val="26"/>
                <w:szCs w:val="26"/>
                <w:rtl/>
              </w:rPr>
              <w:t>شناسي ارگانهاي هدف</w:t>
            </w:r>
          </w:p>
        </w:tc>
        <w:tc>
          <w:tcPr>
            <w:tcW w:w="1553" w:type="dxa"/>
          </w:tcPr>
          <w:p w14:paraId="5D9730D4" w14:textId="75358449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161E5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0C391CCB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BB7EE5" w:rsidRPr="00E01151" w14:paraId="47993688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33BF7318" w14:textId="325A0F02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1551" w:type="dxa"/>
            <w:vAlign w:val="center"/>
          </w:tcPr>
          <w:p w14:paraId="52AF3FDA" w14:textId="405F71E3" w:rsidR="00BB7EE5" w:rsidRPr="00D246F3" w:rsidRDefault="001E6F33" w:rsidP="00BB7EE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30/02/1404</w:t>
            </w:r>
          </w:p>
        </w:tc>
        <w:tc>
          <w:tcPr>
            <w:tcW w:w="1555" w:type="dxa"/>
          </w:tcPr>
          <w:p w14:paraId="283169C2" w14:textId="66C84D4B" w:rsidR="00BB7EE5" w:rsidRPr="007F3CD6" w:rsidRDefault="00BB7EE5" w:rsidP="00BB7EE5">
            <w:pPr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0AB30FF8" w14:textId="2D4A1B2D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اصول پایش زیستی</w:t>
            </w:r>
          </w:p>
        </w:tc>
        <w:tc>
          <w:tcPr>
            <w:tcW w:w="1553" w:type="dxa"/>
          </w:tcPr>
          <w:p w14:paraId="1278646E" w14:textId="77777777" w:rsidR="00BB7EE5" w:rsidRPr="007161E5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004" w:type="dxa"/>
            <w:vAlign w:val="center"/>
          </w:tcPr>
          <w:p w14:paraId="2FB18071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</w:tr>
      <w:tr w:rsidR="00BB7EE5" w:rsidRPr="00E01151" w14:paraId="1F282E0A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0A26D57D" w14:textId="2107409B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1551" w:type="dxa"/>
            <w:vAlign w:val="center"/>
          </w:tcPr>
          <w:p w14:paraId="0ED8E398" w14:textId="26BB2D82" w:rsidR="00BB7EE5" w:rsidRPr="00D246F3" w:rsidRDefault="003A4FB4" w:rsidP="00BB7EE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6/03/1404</w:t>
            </w:r>
          </w:p>
        </w:tc>
        <w:tc>
          <w:tcPr>
            <w:tcW w:w="1555" w:type="dxa"/>
          </w:tcPr>
          <w:p w14:paraId="31A00720" w14:textId="7ED6B8AB" w:rsidR="00BB7EE5" w:rsidRDefault="00BB7EE5" w:rsidP="00BB7EE5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633E2659" w14:textId="77777777" w:rsidR="00BB7EE5" w:rsidRPr="00E01151" w:rsidRDefault="00BB7EE5" w:rsidP="00BB7EE5">
            <w:pPr>
              <w:bidi/>
              <w:jc w:val="center"/>
              <w:rPr>
                <w:rFonts w:ascii="2 Nazanin" w:hAnsi="2 Nazanin" w:cs="B Nazanin"/>
                <w:color w:val="000000"/>
                <w:sz w:val="26"/>
                <w:szCs w:val="26"/>
                <w:rtl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/>
                <w:sz w:val="26"/>
                <w:szCs w:val="26"/>
                <w:rtl/>
              </w:rPr>
              <w:t xml:space="preserve"> تهیه نمونه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E01151">
              <w:rPr>
                <w:rFonts w:cs="B Nazanin"/>
                <w:sz w:val="26"/>
                <w:szCs w:val="26"/>
                <w:rtl/>
              </w:rPr>
              <w:t>هاي بیولوژیک</w:t>
            </w:r>
          </w:p>
        </w:tc>
        <w:tc>
          <w:tcPr>
            <w:tcW w:w="1553" w:type="dxa"/>
          </w:tcPr>
          <w:p w14:paraId="00179E12" w14:textId="2120CEFF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161E5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2004" w:type="dxa"/>
            <w:vAlign w:val="center"/>
          </w:tcPr>
          <w:p w14:paraId="2517DA8E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  <w:tr w:rsidR="00BB7EE5" w:rsidRPr="00E01151" w14:paraId="3E471641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1C33163C" w14:textId="2E463E7F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جلسه16</w:t>
            </w:r>
          </w:p>
        </w:tc>
        <w:tc>
          <w:tcPr>
            <w:tcW w:w="1551" w:type="dxa"/>
            <w:vAlign w:val="center"/>
          </w:tcPr>
          <w:p w14:paraId="6EE8B976" w14:textId="6451E48A" w:rsidR="00BB7EE5" w:rsidRPr="00D246F3" w:rsidRDefault="003A4FB4" w:rsidP="00BB7EE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13/03/1404</w:t>
            </w:r>
          </w:p>
        </w:tc>
        <w:tc>
          <w:tcPr>
            <w:tcW w:w="1555" w:type="dxa"/>
          </w:tcPr>
          <w:p w14:paraId="711FD083" w14:textId="557996EC" w:rsidR="00BB7EE5" w:rsidRPr="007F3CD6" w:rsidRDefault="0049049F" w:rsidP="00BB7EE5">
            <w:pPr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6C8F1A1D" w14:textId="152AB314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آشنایی با</w:t>
            </w:r>
            <w:r w:rsidRPr="00E01151">
              <w:rPr>
                <w:rFonts w:cs="B Nazanin" w:hint="cs"/>
                <w:sz w:val="26"/>
                <w:szCs w:val="26"/>
                <w:rtl/>
              </w:rPr>
              <w:t xml:space="preserve"> پ</w:t>
            </w:r>
            <w:r w:rsidRPr="00E01151">
              <w:rPr>
                <w:rFonts w:cs="B Nazanin"/>
                <w:sz w:val="26"/>
                <w:szCs w:val="26"/>
                <w:rtl/>
              </w:rPr>
              <w:t>ایش بیولوژیکي سموم</w:t>
            </w:r>
          </w:p>
        </w:tc>
        <w:tc>
          <w:tcPr>
            <w:tcW w:w="1553" w:type="dxa"/>
          </w:tcPr>
          <w:p w14:paraId="48E9B35C" w14:textId="77777777" w:rsidR="00BB7EE5" w:rsidRPr="007161E5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2004" w:type="dxa"/>
            <w:vAlign w:val="center"/>
          </w:tcPr>
          <w:p w14:paraId="4892AEC2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</w:tr>
      <w:tr w:rsidR="00BB7EE5" w:rsidRPr="00E01151" w14:paraId="7289DFE9" w14:textId="77777777" w:rsidTr="00E22F6B">
        <w:trPr>
          <w:trHeight w:val="265"/>
          <w:jc w:val="center"/>
        </w:trPr>
        <w:tc>
          <w:tcPr>
            <w:tcW w:w="1554" w:type="dxa"/>
            <w:vAlign w:val="center"/>
          </w:tcPr>
          <w:p w14:paraId="28041DDF" w14:textId="61674B19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</w:t>
            </w:r>
            <w:r w:rsidR="0049049F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17</w:t>
            </w:r>
          </w:p>
        </w:tc>
        <w:tc>
          <w:tcPr>
            <w:tcW w:w="1551" w:type="dxa"/>
            <w:vAlign w:val="center"/>
          </w:tcPr>
          <w:p w14:paraId="40FAC7C8" w14:textId="56624766" w:rsidR="00BB7EE5" w:rsidRPr="00D246F3" w:rsidRDefault="003A4FB4" w:rsidP="00BB7EE5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20/03/1404</w:t>
            </w:r>
          </w:p>
        </w:tc>
        <w:tc>
          <w:tcPr>
            <w:tcW w:w="1555" w:type="dxa"/>
          </w:tcPr>
          <w:p w14:paraId="6FCF2057" w14:textId="17B4A0E3" w:rsidR="00BB7EE5" w:rsidRDefault="00BB7EE5" w:rsidP="00BB7EE5">
            <w:pPr>
              <w:jc w:val="center"/>
            </w:pPr>
            <w:r w:rsidRPr="007F3CD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10-12</w:t>
            </w:r>
          </w:p>
        </w:tc>
        <w:tc>
          <w:tcPr>
            <w:tcW w:w="1587" w:type="dxa"/>
            <w:vAlign w:val="center"/>
          </w:tcPr>
          <w:p w14:paraId="78189DE4" w14:textId="77777777" w:rsidR="00BB7EE5" w:rsidRPr="00E01151" w:rsidRDefault="00BB7EE5" w:rsidP="00BB7EE5">
            <w:pPr>
              <w:tabs>
                <w:tab w:val="center" w:pos="671"/>
              </w:tabs>
              <w:bidi/>
              <w:jc w:val="center"/>
              <w:rPr>
                <w:rFonts w:ascii="2 Nazanin" w:hAnsi="2 Nazanin" w:cs="B Nazanin"/>
                <w:color w:val="000000"/>
                <w:sz w:val="26"/>
                <w:szCs w:val="26"/>
                <w:lang w:bidi="fa-IR"/>
              </w:rPr>
            </w:pPr>
            <w:r w:rsidRPr="00E01151">
              <w:rPr>
                <w:rFonts w:ascii="2 Nazanin" w:hAnsi="2 Nazanin" w:cs="B Nazanin" w:hint="cs"/>
                <w:color w:val="000000"/>
                <w:sz w:val="26"/>
                <w:szCs w:val="26"/>
                <w:rtl/>
                <w:lang w:bidi="fa-IR"/>
              </w:rPr>
              <w:t>اشنایی با</w:t>
            </w:r>
            <w:r w:rsidRPr="00E01151">
              <w:rPr>
                <w:rFonts w:ascii="2 Nazanin" w:hAnsi="2 Nazanin" w:cs="B Nazanin"/>
                <w:color w:val="000000"/>
                <w:sz w:val="26"/>
                <w:szCs w:val="26"/>
                <w:lang w:bidi="fa-IR"/>
              </w:rPr>
              <w:tab/>
            </w:r>
            <w:r w:rsidRPr="00E01151">
              <w:rPr>
                <w:rFonts w:cs="B Nazanin"/>
                <w:sz w:val="26"/>
                <w:szCs w:val="26"/>
                <w:rtl/>
              </w:rPr>
              <w:t>اصول سم شناسي تجربي</w:t>
            </w:r>
          </w:p>
        </w:tc>
        <w:tc>
          <w:tcPr>
            <w:tcW w:w="1553" w:type="dxa"/>
            <w:vAlign w:val="center"/>
          </w:tcPr>
          <w:p w14:paraId="78CAA2B4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  <w:p w14:paraId="1544EEDD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2004" w:type="dxa"/>
            <w:vAlign w:val="center"/>
          </w:tcPr>
          <w:p w14:paraId="108C5447" w14:textId="77777777" w:rsidR="00BB7EE5" w:rsidRPr="00E01151" w:rsidRDefault="00BB7EE5" w:rsidP="00BB7EE5">
            <w:pPr>
              <w:bidi/>
              <w:jc w:val="center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E01151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فاطمه امیری</w:t>
            </w:r>
          </w:p>
        </w:tc>
      </w:tr>
    </w:tbl>
    <w:p w14:paraId="2E5FEFB9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روش تدریس شامل حضوری یا مجازی می باشد.</w:t>
      </w:r>
    </w:p>
    <w:p w14:paraId="317C4C46" w14:textId="77777777" w:rsidR="004553E7" w:rsidRPr="00605C06" w:rsidRDefault="004553E7" w:rsidP="00DF0135">
      <w:pPr>
        <w:bidi/>
        <w:rPr>
          <w:rFonts w:cs="B Nazanin"/>
          <w:sz w:val="26"/>
          <w:szCs w:val="26"/>
          <w:lang w:eastAsia="sl-SI" w:bidi="fa-IR"/>
        </w:rPr>
      </w:pPr>
    </w:p>
    <w:p w14:paraId="0886D886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</w:p>
    <w:p w14:paraId="382D3DE9" w14:textId="77777777" w:rsidR="004553E7" w:rsidRPr="00605C06" w:rsidRDefault="004553E7" w:rsidP="00DF0135">
      <w:p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/>
          <w:sz w:val="26"/>
          <w:szCs w:val="26"/>
          <w:rtl/>
          <w:lang w:eastAsia="sl-SI" w:bidi="fa-IR"/>
        </w:rPr>
        <w:br w:type="page"/>
      </w:r>
    </w:p>
    <w:p w14:paraId="3AACD415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/>
          <w:noProof/>
          <w:sz w:val="26"/>
          <w:szCs w:val="26"/>
          <w:lang w:bidi="fa-IR"/>
        </w:rPr>
        <w:drawing>
          <wp:inline distT="0" distB="0" distL="0" distR="0" wp14:anchorId="348185B4" wp14:editId="67F32906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10B90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>معاونت آموزشی دانشگاه علوم پزشکی هرمزگان</w:t>
      </w:r>
    </w:p>
    <w:p w14:paraId="2735564D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طرح درس </w:t>
      </w:r>
      <w:r w:rsidRPr="00605C06">
        <w:rPr>
          <w:rFonts w:cs="B Nazanin"/>
          <w:sz w:val="26"/>
          <w:szCs w:val="26"/>
          <w:lang w:eastAsia="sl-SI" w:bidi="fa-IR"/>
        </w:rPr>
        <w:t xml:space="preserve"> lesson plan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117"/>
      </w:tblGrid>
      <w:tr w:rsidR="004553E7" w:rsidRPr="00605C06" w14:paraId="1C9C84FF" w14:textId="77777777" w:rsidTr="009B2EC7">
        <w:tc>
          <w:tcPr>
            <w:tcW w:w="3116" w:type="dxa"/>
          </w:tcPr>
          <w:p w14:paraId="443C8A49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دانشکده :</w:t>
            </w:r>
            <w:r w:rsidR="002A6D4D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دانشکده بهداشت</w:t>
            </w:r>
          </w:p>
        </w:tc>
        <w:tc>
          <w:tcPr>
            <w:tcW w:w="3117" w:type="dxa"/>
            <w:gridSpan w:val="2"/>
          </w:tcPr>
          <w:p w14:paraId="6191E2D7" w14:textId="0D3F0A2D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گروه آموزشی :</w:t>
            </w:r>
            <w:r w:rsidR="002A6D4D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مهندسی بهداشت حرفه ای</w:t>
            </w:r>
            <w:r w:rsidR="00D46E52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ایمنی کار</w:t>
            </w:r>
          </w:p>
        </w:tc>
        <w:tc>
          <w:tcPr>
            <w:tcW w:w="3117" w:type="dxa"/>
          </w:tcPr>
          <w:p w14:paraId="34B84785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مقطع تحصیلی:</w:t>
            </w:r>
            <w:r w:rsidR="002A6D4D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کارشناسی </w:t>
            </w:r>
          </w:p>
        </w:tc>
      </w:tr>
      <w:tr w:rsidR="004553E7" w:rsidRPr="00605C06" w14:paraId="72D4250E" w14:textId="77777777" w:rsidTr="009B2EC7">
        <w:tc>
          <w:tcPr>
            <w:tcW w:w="4675" w:type="dxa"/>
            <w:gridSpan w:val="2"/>
          </w:tcPr>
          <w:p w14:paraId="3BA6EFA5" w14:textId="77777777" w:rsidR="004553E7" w:rsidRPr="00605C06" w:rsidRDefault="004553E7" w:rsidP="00605C06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درس :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اصول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سم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شناسي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پایش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بیولوژیک</w:t>
            </w:r>
            <w:r w:rsidR="00605C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4675" w:type="dxa"/>
            <w:gridSpan w:val="2"/>
          </w:tcPr>
          <w:p w14:paraId="0E4471F3" w14:textId="77777777" w:rsidR="004553E7" w:rsidRPr="00605C06" w:rsidRDefault="004553E7" w:rsidP="00605C06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پیش نیاز:</w:t>
            </w:r>
            <w:r w:rsidR="002A6D4D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بیوشیمي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اصول</w:t>
            </w:r>
            <w:r w:rsidR="00605C06" w:rsidRPr="00862106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05C06" w:rsidRPr="00862106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تغذیه</w:t>
            </w:r>
          </w:p>
        </w:tc>
      </w:tr>
      <w:tr w:rsidR="004553E7" w:rsidRPr="00605C06" w14:paraId="10122BDF" w14:textId="77777777" w:rsidTr="009B2EC7">
        <w:tc>
          <w:tcPr>
            <w:tcW w:w="9350" w:type="dxa"/>
            <w:gridSpan w:val="4"/>
          </w:tcPr>
          <w:p w14:paraId="4F9E899D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نام مدرس </w:t>
            </w:r>
            <w:r w:rsidR="002A6D4D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605C06" w14:paraId="722BC100" w14:textId="77777777" w:rsidTr="009B2EC7">
        <w:tc>
          <w:tcPr>
            <w:tcW w:w="9350" w:type="dxa"/>
            <w:gridSpan w:val="4"/>
          </w:tcPr>
          <w:p w14:paraId="2429C9B4" w14:textId="77777777" w:rsidR="004553E7" w:rsidRPr="00605C06" w:rsidRDefault="004553E7" w:rsidP="00DF013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نام مدرس مسوول</w:t>
            </w:r>
            <w:r w:rsidR="002A6D4D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 دکتر فاطمه امیری</w:t>
            </w:r>
          </w:p>
        </w:tc>
      </w:tr>
      <w:tr w:rsidR="004553E7" w:rsidRPr="00605C06" w14:paraId="4AA5A818" w14:textId="77777777" w:rsidTr="009B2EC7">
        <w:tc>
          <w:tcPr>
            <w:tcW w:w="9350" w:type="dxa"/>
            <w:gridSpan w:val="4"/>
          </w:tcPr>
          <w:p w14:paraId="13980933" w14:textId="77777777" w:rsidR="004553E7" w:rsidRPr="00605C06" w:rsidRDefault="004553E7" w:rsidP="00605C06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هدف کلی درس</w:t>
            </w:r>
            <w:r w:rsidR="00B57D41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:</w:t>
            </w:r>
            <w:r w:rsidR="00CB7112"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05C06" w:rsidRPr="00605C06">
              <w:rPr>
                <w:rFonts w:cs="B Nazanin" w:hint="cs"/>
                <w:sz w:val="26"/>
                <w:szCs w:val="26"/>
                <w:rtl/>
              </w:rPr>
              <w:t xml:space="preserve">آشنایی </w:t>
            </w:r>
            <w:r w:rsidR="00605C06" w:rsidRPr="00605C06">
              <w:rPr>
                <w:rFonts w:ascii="Tahoma" w:hAnsi="Tahoma" w:cs="B Nazanin" w:hint="cs"/>
                <w:sz w:val="26"/>
                <w:szCs w:val="26"/>
                <w:rtl/>
              </w:rPr>
              <w:t>با اصول ، مقدمات و تعاریف سم شناسی شغلی، شاخص ها و استانداردهای مواجهه و طبقه بندی سموم شغلی و انتشار آنها در محیط کار</w:t>
            </w:r>
            <w:r w:rsidR="00605C06"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و </w:t>
            </w:r>
            <w:r w:rsidR="00605C06" w:rsidRPr="00605C06">
              <w:rPr>
                <w:rFonts w:ascii="Tahoma" w:hAnsi="Tahoma" w:cs="B Nazanin" w:hint="cs"/>
                <w:sz w:val="26"/>
                <w:szCs w:val="26"/>
                <w:rtl/>
              </w:rPr>
              <w:t>پایش بیولوژیک</w:t>
            </w:r>
          </w:p>
        </w:tc>
      </w:tr>
    </w:tbl>
    <w:p w14:paraId="502E6DE5" w14:textId="77777777" w:rsidR="004553E7" w:rsidRPr="00605C06" w:rsidRDefault="004553E7" w:rsidP="00DF0135">
      <w:pPr>
        <w:bidi/>
        <w:jc w:val="center"/>
        <w:rPr>
          <w:rFonts w:cs="B Nazanin"/>
          <w:sz w:val="26"/>
          <w:szCs w:val="26"/>
          <w:rtl/>
          <w:lang w:eastAsia="sl-SI" w:bidi="fa-IR"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70"/>
        <w:gridCol w:w="1588"/>
        <w:gridCol w:w="1683"/>
        <w:gridCol w:w="1100"/>
        <w:gridCol w:w="1358"/>
        <w:gridCol w:w="987"/>
        <w:gridCol w:w="1664"/>
      </w:tblGrid>
      <w:tr w:rsidR="004553E7" w:rsidRPr="00605C06" w14:paraId="5858366A" w14:textId="77777777" w:rsidTr="00D46E52">
        <w:trPr>
          <w:jc w:val="center"/>
        </w:trPr>
        <w:tc>
          <w:tcPr>
            <w:tcW w:w="519" w:type="pct"/>
          </w:tcPr>
          <w:p w14:paraId="203AC77B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شماره جلسه</w:t>
            </w:r>
          </w:p>
        </w:tc>
        <w:tc>
          <w:tcPr>
            <w:tcW w:w="849" w:type="pct"/>
          </w:tcPr>
          <w:p w14:paraId="0A0372A2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بینابینی</w:t>
            </w:r>
          </w:p>
        </w:tc>
        <w:tc>
          <w:tcPr>
            <w:tcW w:w="900" w:type="pct"/>
          </w:tcPr>
          <w:p w14:paraId="41516620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اهداف ویژه</w:t>
            </w:r>
          </w:p>
        </w:tc>
        <w:tc>
          <w:tcPr>
            <w:tcW w:w="588" w:type="pct"/>
          </w:tcPr>
          <w:p w14:paraId="6AC7B915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تدریس</w:t>
            </w:r>
          </w:p>
        </w:tc>
        <w:tc>
          <w:tcPr>
            <w:tcW w:w="726" w:type="pct"/>
          </w:tcPr>
          <w:p w14:paraId="0B144435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528" w:type="pct"/>
          </w:tcPr>
          <w:p w14:paraId="2389562F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رسانه آموزشی </w:t>
            </w:r>
          </w:p>
        </w:tc>
        <w:tc>
          <w:tcPr>
            <w:tcW w:w="890" w:type="pct"/>
          </w:tcPr>
          <w:p w14:paraId="66BC1400" w14:textId="77777777" w:rsidR="004553E7" w:rsidRPr="00605C06" w:rsidRDefault="004553E7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تکلیف / پروژه</w:t>
            </w:r>
          </w:p>
        </w:tc>
      </w:tr>
      <w:tr w:rsidR="001865AC" w:rsidRPr="00605C06" w14:paraId="6CA738BC" w14:textId="77777777" w:rsidTr="00D46E52">
        <w:trPr>
          <w:trHeight w:val="467"/>
          <w:jc w:val="center"/>
        </w:trPr>
        <w:tc>
          <w:tcPr>
            <w:tcW w:w="519" w:type="pct"/>
          </w:tcPr>
          <w:p w14:paraId="4B2C685C" w14:textId="77777777" w:rsidR="001865AC" w:rsidRPr="00605C06" w:rsidRDefault="001865AC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</w:t>
            </w:r>
          </w:p>
        </w:tc>
        <w:tc>
          <w:tcPr>
            <w:tcW w:w="849" w:type="pct"/>
          </w:tcPr>
          <w:p w14:paraId="01AC61D3" w14:textId="77777777" w:rsidR="001865AC" w:rsidRPr="00605C06" w:rsidRDefault="001865AC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E65A1F" w:rsidRPr="00605C06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 xml:space="preserve">اصول کلی سم شناسی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4D318B4E" w14:textId="77777777" w:rsidR="001865AC" w:rsidRPr="00605C06" w:rsidRDefault="00E65A1F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>تعاریف، مفاهیم، نقش و اهمیت سم شناسی شغلی، روش های مختلف طبقه بندی مواد شیمیایی، زمینه ها و قلمرو فعالیت رشته های مختلف سم شناسی  و مفهوم و کاربرد اصطلاحات مهم متداول در سم شناسی را شرح دهد</w:t>
            </w:r>
            <w:r w:rsidRPr="00605C06">
              <w:rPr>
                <w:rFonts w:ascii="Arial" w:hAnsi="Arial" w:cs="B Nazanin" w:hint="cs"/>
                <w:b/>
                <w:bCs/>
                <w:sz w:val="26"/>
                <w:szCs w:val="26"/>
                <w:rtl/>
              </w:rPr>
              <w:t>.</w:t>
            </w:r>
          </w:p>
        </w:tc>
        <w:tc>
          <w:tcPr>
            <w:tcW w:w="588" w:type="pct"/>
          </w:tcPr>
          <w:p w14:paraId="3BE32BD1" w14:textId="77777777" w:rsidR="00D46E52" w:rsidRPr="00E01151" w:rsidRDefault="00D46E52" w:rsidP="00D46E52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  <w:p w14:paraId="00BA1D43" w14:textId="46761A7E" w:rsidR="001865AC" w:rsidRPr="00605C06" w:rsidRDefault="001865AC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726" w:type="pct"/>
          </w:tcPr>
          <w:p w14:paraId="7F01495C" w14:textId="77777777" w:rsidR="001865AC" w:rsidRPr="00605C06" w:rsidRDefault="001865AC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28" w:type="pct"/>
          </w:tcPr>
          <w:p w14:paraId="6F684D33" w14:textId="77777777" w:rsidR="001865AC" w:rsidRPr="00605C06" w:rsidRDefault="001865AC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0F668FCC" w14:textId="77777777" w:rsidR="001865AC" w:rsidRPr="00605C06" w:rsidRDefault="001865AC" w:rsidP="00CF304E">
            <w:pPr>
              <w:bidi/>
              <w:jc w:val="both"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7F56E5A9" w14:textId="77777777" w:rsidTr="00D46E52">
        <w:trPr>
          <w:trHeight w:val="530"/>
          <w:jc w:val="center"/>
        </w:trPr>
        <w:tc>
          <w:tcPr>
            <w:tcW w:w="519" w:type="pct"/>
          </w:tcPr>
          <w:p w14:paraId="663863E7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جلسه2</w:t>
            </w:r>
          </w:p>
        </w:tc>
        <w:tc>
          <w:tcPr>
            <w:tcW w:w="849" w:type="pct"/>
          </w:tcPr>
          <w:p w14:paraId="1C5D8C6E" w14:textId="77777777" w:rsidR="00D46E52" w:rsidRPr="00605C06" w:rsidRDefault="00D46E52" w:rsidP="00D46E52">
            <w:pPr>
              <w:bidi/>
              <w:rPr>
                <w:rFonts w:ascii="Arial" w:hAnsi="Arial"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>تعریف مسمومیت شغلی و</w:t>
            </w:r>
          </w:p>
          <w:p w14:paraId="4BE126E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lang w:eastAsia="sl-SI" w:bidi="fa-IR"/>
              </w:rPr>
            </w:pPr>
            <w:r w:rsidRPr="00605C06">
              <w:rPr>
                <w:rFonts w:ascii="Arial" w:hAnsi="Arial" w:cs="B Nazanin" w:hint="cs"/>
                <w:sz w:val="26"/>
                <w:szCs w:val="26"/>
                <w:rtl/>
                <w:lang w:bidi="fa-IR"/>
              </w:rPr>
              <w:t xml:space="preserve">انواع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آن</w:t>
            </w:r>
          </w:p>
          <w:p w14:paraId="179F89E6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900" w:type="pct"/>
          </w:tcPr>
          <w:p w14:paraId="5E7A05A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</w:rPr>
              <w:t>مسمومیت شغلی و انواع آن و همچنین انواع مواجهه و راه های مختلف مواجهه شغلی را تعریف کند.</w:t>
            </w:r>
          </w:p>
        </w:tc>
        <w:tc>
          <w:tcPr>
            <w:tcW w:w="588" w:type="pct"/>
          </w:tcPr>
          <w:p w14:paraId="0A38EF35" w14:textId="40ED21B0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32384B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453D758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61D3B65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12079ED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4966945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751052A6" w14:textId="77777777" w:rsidTr="00D46E52">
        <w:trPr>
          <w:trHeight w:val="440"/>
          <w:jc w:val="center"/>
        </w:trPr>
        <w:tc>
          <w:tcPr>
            <w:tcW w:w="519" w:type="pct"/>
          </w:tcPr>
          <w:p w14:paraId="43B58CD7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3</w:t>
            </w:r>
          </w:p>
        </w:tc>
        <w:tc>
          <w:tcPr>
            <w:tcW w:w="849" w:type="pct"/>
          </w:tcPr>
          <w:p w14:paraId="26E8E51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انواع نمودارها و روابط دوز-پاسخ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4FA9FDD9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>کاربرد مفاهیم دوز- پاسخ را شرح دهد.</w:t>
            </w:r>
          </w:p>
        </w:tc>
        <w:tc>
          <w:tcPr>
            <w:tcW w:w="588" w:type="pct"/>
          </w:tcPr>
          <w:p w14:paraId="477C3AC9" w14:textId="72306735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32384B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03E7F967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28" w:type="pct"/>
          </w:tcPr>
          <w:p w14:paraId="7557A9B9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3F171F16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6DA01667" w14:textId="77777777" w:rsidTr="00D46E52">
        <w:trPr>
          <w:trHeight w:val="539"/>
          <w:jc w:val="center"/>
        </w:trPr>
        <w:tc>
          <w:tcPr>
            <w:tcW w:w="519" w:type="pct"/>
          </w:tcPr>
          <w:p w14:paraId="0E3FAB56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4</w:t>
            </w:r>
          </w:p>
        </w:tc>
        <w:tc>
          <w:tcPr>
            <w:tcW w:w="849" w:type="pct"/>
          </w:tcPr>
          <w:p w14:paraId="3B9CADA0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شاخصها و استانداردهاي مواجهه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900" w:type="pct"/>
          </w:tcPr>
          <w:p w14:paraId="04BDB37D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مفاهیم متداول در سم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شناسي مانند</w:t>
            </w:r>
            <w:r w:rsidRPr="00605C06">
              <w:rPr>
                <w:rFonts w:cs="B Nazanin"/>
                <w:sz w:val="26"/>
                <w:szCs w:val="26"/>
              </w:rPr>
              <w:t xml:space="preserve"> NOAEL 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، </w:t>
            </w:r>
            <w:r w:rsidRPr="00605C06">
              <w:rPr>
                <w:rFonts w:cs="B Nazanin"/>
                <w:sz w:val="26"/>
                <w:szCs w:val="26"/>
              </w:rPr>
              <w:t xml:space="preserve">LOAEL 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، حریم ایمني </w:t>
            </w:r>
            <w:r w:rsidRPr="00605C06">
              <w:rPr>
                <w:rFonts w:cs="B Nazanin"/>
                <w:sz w:val="26"/>
                <w:szCs w:val="26"/>
              </w:rPr>
              <w:t xml:space="preserve">(Safety of Margin ) 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و دوز انساني ایمن</w:t>
            </w:r>
            <w:r w:rsidRPr="00605C06">
              <w:rPr>
                <w:rFonts w:cs="B Nazanin"/>
                <w:sz w:val="26"/>
                <w:szCs w:val="26"/>
              </w:rPr>
              <w:t xml:space="preserve"> (SHD)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>را شرح دهد.</w:t>
            </w:r>
          </w:p>
        </w:tc>
        <w:tc>
          <w:tcPr>
            <w:tcW w:w="588" w:type="pct"/>
          </w:tcPr>
          <w:p w14:paraId="7C9B6626" w14:textId="0CC71A71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8F5692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70AAB24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28" w:type="pct"/>
          </w:tcPr>
          <w:p w14:paraId="5F86D610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52CF1687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525D2528" w14:textId="77777777" w:rsidTr="00D46E52">
        <w:trPr>
          <w:trHeight w:val="611"/>
          <w:jc w:val="center"/>
        </w:trPr>
        <w:tc>
          <w:tcPr>
            <w:tcW w:w="519" w:type="pct"/>
          </w:tcPr>
          <w:p w14:paraId="318853B2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5</w:t>
            </w:r>
          </w:p>
        </w:tc>
        <w:tc>
          <w:tcPr>
            <w:tcW w:w="849" w:type="pct"/>
          </w:tcPr>
          <w:p w14:paraId="55FFAB41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توکسیکودینامیک سموم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4C59C36A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روشهاي مختلف طبقه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بندي و مطالعه مواد شیمیائي، خصوصیات فیزیکي و شیمیایي سموم و عوامل موثر بر سمیت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بیان کند.</w:t>
            </w:r>
          </w:p>
        </w:tc>
        <w:tc>
          <w:tcPr>
            <w:tcW w:w="588" w:type="pct"/>
          </w:tcPr>
          <w:p w14:paraId="2AAA9B71" w14:textId="46BE58FE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8F5692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6E1A0109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  <w:rtl/>
              </w:rPr>
              <w:t>-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</w:tc>
        <w:tc>
          <w:tcPr>
            <w:tcW w:w="528" w:type="pct"/>
          </w:tcPr>
          <w:p w14:paraId="76A69EF1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712C7A4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942778" w:rsidRPr="00605C06" w14:paraId="2B834B5E" w14:textId="77777777" w:rsidTr="00D46E52">
        <w:trPr>
          <w:trHeight w:val="611"/>
          <w:jc w:val="center"/>
        </w:trPr>
        <w:tc>
          <w:tcPr>
            <w:tcW w:w="519" w:type="pct"/>
          </w:tcPr>
          <w:p w14:paraId="5A673E21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6</w:t>
            </w:r>
          </w:p>
        </w:tc>
        <w:tc>
          <w:tcPr>
            <w:tcW w:w="849" w:type="pct"/>
          </w:tcPr>
          <w:p w14:paraId="45C76695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="00CF304E" w:rsidRPr="00605C06">
              <w:rPr>
                <w:rFonts w:cs="B Nazanin"/>
                <w:sz w:val="26"/>
                <w:szCs w:val="26"/>
                <w:rtl/>
              </w:rPr>
              <w:t xml:space="preserve"> توکسیکوکینتیک سموم </w:t>
            </w:r>
            <w:r w:rsidR="00CF304E" w:rsidRPr="00605C06">
              <w:rPr>
                <w:rFonts w:cs="B Nazanin"/>
                <w:sz w:val="26"/>
                <w:szCs w:val="26"/>
              </w:rPr>
              <w:t>)</w:t>
            </w:r>
            <w:r w:rsidR="00CF304E" w:rsidRPr="00605C06">
              <w:rPr>
                <w:rFonts w:cs="B Nazanin"/>
                <w:sz w:val="26"/>
                <w:szCs w:val="26"/>
                <w:rtl/>
              </w:rPr>
              <w:t>جذب</w:t>
            </w:r>
            <w:r w:rsidR="00CF304E" w:rsidRPr="00605C06">
              <w:rPr>
                <w:rFonts w:cs="B Nazanin"/>
                <w:sz w:val="26"/>
                <w:szCs w:val="26"/>
              </w:rPr>
              <w:t>(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0DB73FDE" w14:textId="77777777" w:rsidR="00942778" w:rsidRPr="00605C06" w:rsidRDefault="00CF304E" w:rsidP="00CF304E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مفاهیم توکسیکودینامیک و توکسیکوکینتیک سموم، راه هاي جذب ترکیبات خارجي، قانون فیک و محاسبه میزان جذب بر اساس معادله هندرسن هسلباخ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را بیان کند.</w:t>
            </w:r>
          </w:p>
        </w:tc>
        <w:tc>
          <w:tcPr>
            <w:tcW w:w="588" w:type="pct"/>
          </w:tcPr>
          <w:p w14:paraId="44EE0D43" w14:textId="77777777" w:rsidR="00D46E52" w:rsidRPr="00E01151" w:rsidRDefault="00D46E52" w:rsidP="00D46E52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  <w:p w14:paraId="4A19E40A" w14:textId="0F68DCDF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</w:p>
        </w:tc>
        <w:tc>
          <w:tcPr>
            <w:tcW w:w="726" w:type="pct"/>
          </w:tcPr>
          <w:p w14:paraId="5E4E3CE8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7A8371FC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1FB8CB5B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0F5E30D0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942778" w:rsidRPr="00605C06" w14:paraId="66A7401C" w14:textId="77777777" w:rsidTr="00D46E52">
        <w:trPr>
          <w:trHeight w:val="611"/>
          <w:jc w:val="center"/>
        </w:trPr>
        <w:tc>
          <w:tcPr>
            <w:tcW w:w="519" w:type="pct"/>
          </w:tcPr>
          <w:p w14:paraId="66EF2AA4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جلسه7</w:t>
            </w:r>
          </w:p>
        </w:tc>
        <w:tc>
          <w:tcPr>
            <w:tcW w:w="849" w:type="pct"/>
          </w:tcPr>
          <w:p w14:paraId="0043B916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="00CF304E" w:rsidRPr="00605C06">
              <w:rPr>
                <w:rFonts w:cs="B Nazanin"/>
                <w:sz w:val="26"/>
                <w:szCs w:val="26"/>
                <w:rtl/>
              </w:rPr>
              <w:t xml:space="preserve"> توکسیکوکینتیک سموم </w:t>
            </w:r>
            <w:r w:rsidR="00CF304E" w:rsidRPr="00605C06">
              <w:rPr>
                <w:rFonts w:cs="B Nazanin"/>
                <w:sz w:val="26"/>
                <w:szCs w:val="26"/>
              </w:rPr>
              <w:t>)</w:t>
            </w:r>
            <w:r w:rsidR="00CF304E" w:rsidRPr="00605C06">
              <w:rPr>
                <w:rFonts w:cs="B Nazanin"/>
                <w:sz w:val="26"/>
                <w:szCs w:val="26"/>
                <w:rtl/>
              </w:rPr>
              <w:t>توزیع</w:t>
            </w:r>
            <w:r w:rsidR="00CF304E" w:rsidRPr="00605C06">
              <w:rPr>
                <w:rFonts w:cs="B Nazanin"/>
                <w:sz w:val="26"/>
                <w:szCs w:val="26"/>
              </w:rPr>
              <w:t>(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41203CDC" w14:textId="77777777" w:rsidR="00942778" w:rsidRPr="00605C06" w:rsidRDefault="00CF304E" w:rsidP="00CF304E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مفهوم حجم ظاهري توزیع، تاثیر اتصال پروتئیني و حل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ا</w:t>
            </w:r>
            <w:r w:rsidRPr="00605C06">
              <w:rPr>
                <w:rFonts w:cs="B Nazanin"/>
                <w:sz w:val="26"/>
                <w:szCs w:val="26"/>
                <w:rtl/>
              </w:rPr>
              <w:t>لیت در چربي در توزیع ترکیبات در بدن و مدلهاي ساده کینتیک سموم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را بیان کند.</w:t>
            </w:r>
          </w:p>
        </w:tc>
        <w:tc>
          <w:tcPr>
            <w:tcW w:w="588" w:type="pct"/>
          </w:tcPr>
          <w:p w14:paraId="66E95FF9" w14:textId="77777777" w:rsidR="00D46E52" w:rsidRPr="00E01151" w:rsidRDefault="00D46E52" w:rsidP="00D46E52">
            <w:pPr>
              <w:bidi/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  <w:p w14:paraId="0CCBA2C9" w14:textId="7B7F8A4B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</w:p>
        </w:tc>
        <w:tc>
          <w:tcPr>
            <w:tcW w:w="726" w:type="pct"/>
          </w:tcPr>
          <w:p w14:paraId="7B30B93B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173EFFD3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66E91100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163E148E" w14:textId="77777777" w:rsidR="00942778" w:rsidRPr="00605C06" w:rsidRDefault="00942778" w:rsidP="00CF304E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08FE1640" w14:textId="77777777" w:rsidTr="00D46E52">
        <w:trPr>
          <w:trHeight w:val="611"/>
          <w:jc w:val="center"/>
        </w:trPr>
        <w:tc>
          <w:tcPr>
            <w:tcW w:w="519" w:type="pct"/>
          </w:tcPr>
          <w:p w14:paraId="395358AD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جلسه8</w:t>
            </w:r>
          </w:p>
        </w:tc>
        <w:tc>
          <w:tcPr>
            <w:tcW w:w="849" w:type="pct"/>
          </w:tcPr>
          <w:p w14:paraId="4D7DAAE8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توکسیکوکینتیک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سموم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</w:rPr>
              <w:t>)</w:t>
            </w:r>
            <w:r w:rsidRPr="00605C06">
              <w:rPr>
                <w:rFonts w:cs="B Nazanin"/>
                <w:sz w:val="26"/>
                <w:szCs w:val="26"/>
                <w:rtl/>
              </w:rPr>
              <w:t>متابولیسم</w:t>
            </w:r>
            <w:r w:rsidRPr="00605C06">
              <w:rPr>
                <w:rFonts w:cs="B Nazanin"/>
                <w:sz w:val="26"/>
                <w:szCs w:val="26"/>
              </w:rPr>
              <w:t>(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691259C0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بیوترانسفورماسیون سموم در بدن و انواع واکنشهاي فاز 1 و فاز 2 متابولیسم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بیان کند.</w:t>
            </w:r>
          </w:p>
        </w:tc>
        <w:tc>
          <w:tcPr>
            <w:tcW w:w="588" w:type="pct"/>
          </w:tcPr>
          <w:p w14:paraId="000A01EE" w14:textId="6DCD16B1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2020B9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1AF8BF83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53D7B2F9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14F9CC48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4E1EA71E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094FA964" w14:textId="77777777" w:rsidTr="00D46E52">
        <w:trPr>
          <w:trHeight w:val="611"/>
          <w:jc w:val="center"/>
        </w:trPr>
        <w:tc>
          <w:tcPr>
            <w:tcW w:w="519" w:type="pct"/>
          </w:tcPr>
          <w:p w14:paraId="16A83B64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9</w:t>
            </w:r>
          </w:p>
        </w:tc>
        <w:tc>
          <w:tcPr>
            <w:tcW w:w="849" w:type="pct"/>
          </w:tcPr>
          <w:p w14:paraId="4EFB3043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توکسیکوکینتیک سموم</w:t>
            </w:r>
            <w:r w:rsidRPr="00605C06">
              <w:rPr>
                <w:rFonts w:cs="B Nazanin"/>
                <w:sz w:val="26"/>
                <w:szCs w:val="26"/>
              </w:rPr>
              <w:t>)</w:t>
            </w:r>
            <w:r w:rsidRPr="00605C06">
              <w:rPr>
                <w:rFonts w:cs="B Nazanin"/>
                <w:sz w:val="26"/>
                <w:szCs w:val="26"/>
                <w:rtl/>
              </w:rPr>
              <w:t>حذف</w:t>
            </w:r>
            <w:r w:rsidRPr="00605C06">
              <w:rPr>
                <w:rFonts w:cs="B Nazanin"/>
                <w:sz w:val="26"/>
                <w:szCs w:val="26"/>
              </w:rPr>
              <w:t>(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15775861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مفاهیم نیمه عمر پ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لا</w:t>
            </w:r>
            <w:r w:rsidRPr="00605C06">
              <w:rPr>
                <w:rFonts w:cs="B Nazanin"/>
                <w:sz w:val="26"/>
                <w:szCs w:val="26"/>
                <w:rtl/>
              </w:rPr>
              <w:t>سمائي، ثابت حذف و کلیرانس کلیوي و صفراوي و سیکل مجدد آنتروهپاتیک در حذف ترکیبات خارجي</w:t>
            </w:r>
            <w:r w:rsidRPr="00605C0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را بیان کند.</w:t>
            </w:r>
          </w:p>
        </w:tc>
        <w:tc>
          <w:tcPr>
            <w:tcW w:w="588" w:type="pct"/>
          </w:tcPr>
          <w:p w14:paraId="1E863325" w14:textId="5B264E5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2020B9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1D64C4D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3DE15BD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098DA6E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1A494E5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78101F57" w14:textId="77777777" w:rsidTr="00D46E52">
        <w:trPr>
          <w:trHeight w:val="611"/>
          <w:jc w:val="center"/>
        </w:trPr>
        <w:tc>
          <w:tcPr>
            <w:tcW w:w="519" w:type="pct"/>
          </w:tcPr>
          <w:p w14:paraId="50221AD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جلسه10</w:t>
            </w:r>
          </w:p>
        </w:tc>
        <w:tc>
          <w:tcPr>
            <w:tcW w:w="849" w:type="pct"/>
          </w:tcPr>
          <w:p w14:paraId="476DCA08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عوامل 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و</w:t>
            </w:r>
            <w:r w:rsidRPr="00605C06">
              <w:rPr>
                <w:rFonts w:cs="B Nazanin"/>
                <w:sz w:val="26"/>
                <w:szCs w:val="26"/>
                <w:rtl/>
              </w:rPr>
              <w:t>ثر بر توکسیکوکینتیک سموم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</w:tcPr>
          <w:p w14:paraId="59EC79C2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انواع فاکتورهاي شیمیائي و بیولوژیکي 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و</w:t>
            </w:r>
            <w:r w:rsidRPr="00605C06">
              <w:rPr>
                <w:rFonts w:cs="B Nazanin"/>
                <w:sz w:val="26"/>
                <w:szCs w:val="26"/>
                <w:rtl/>
              </w:rPr>
              <w:t>ثر بر توکسیکوکینتیک سموم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بیان کند.</w:t>
            </w:r>
          </w:p>
        </w:tc>
        <w:tc>
          <w:tcPr>
            <w:tcW w:w="588" w:type="pct"/>
          </w:tcPr>
          <w:p w14:paraId="6007F40C" w14:textId="2EE472E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736733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2C2A51C5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6E8FAB22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18A53CE0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161D2B3A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189558E9" w14:textId="77777777" w:rsidTr="00D46E52">
        <w:trPr>
          <w:trHeight w:val="611"/>
          <w:jc w:val="center"/>
        </w:trPr>
        <w:tc>
          <w:tcPr>
            <w:tcW w:w="519" w:type="pct"/>
          </w:tcPr>
          <w:p w14:paraId="1D8F538E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جلسه11</w:t>
            </w:r>
          </w:p>
        </w:tc>
        <w:tc>
          <w:tcPr>
            <w:tcW w:w="849" w:type="pct"/>
          </w:tcPr>
          <w:p w14:paraId="1E85274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سم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شناسي ارگانهاي هدف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  <w:vAlign w:val="center"/>
          </w:tcPr>
          <w:p w14:paraId="7541C86E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مکانیسم اثر سموم بر سیتسمهاي کبد، کلیه و تولید مثل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شرح دهد.</w:t>
            </w:r>
          </w:p>
        </w:tc>
        <w:tc>
          <w:tcPr>
            <w:tcW w:w="588" w:type="pct"/>
          </w:tcPr>
          <w:p w14:paraId="77B30FC8" w14:textId="0F239AF2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736733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2B71542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35B75189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54BFD307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5E0FA0B6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3628019E" w14:textId="77777777" w:rsidTr="00D46E52">
        <w:trPr>
          <w:trHeight w:val="611"/>
          <w:jc w:val="center"/>
        </w:trPr>
        <w:tc>
          <w:tcPr>
            <w:tcW w:w="519" w:type="pct"/>
          </w:tcPr>
          <w:p w14:paraId="3480A09C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جلسه12</w:t>
            </w:r>
          </w:p>
        </w:tc>
        <w:tc>
          <w:tcPr>
            <w:tcW w:w="849" w:type="pct"/>
          </w:tcPr>
          <w:p w14:paraId="459E62D4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سم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شناسي ارگانهاي هدف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  <w:vAlign w:val="center"/>
          </w:tcPr>
          <w:p w14:paraId="684236E8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مکانیسم اثر سموم بر سیتسمهاي عصبي، تنفسي، قلب و عروق و خونساز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شرح دهد.</w:t>
            </w:r>
          </w:p>
        </w:tc>
        <w:tc>
          <w:tcPr>
            <w:tcW w:w="588" w:type="pct"/>
          </w:tcPr>
          <w:p w14:paraId="4F413E98" w14:textId="4E2EC19B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37205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150B1EA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نمایشی</w:t>
            </w:r>
          </w:p>
          <w:p w14:paraId="66A44A9B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47CEF6E6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69E2A02E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D46E52" w:rsidRPr="00605C06" w14:paraId="385A8604" w14:textId="77777777" w:rsidTr="00D46E52">
        <w:trPr>
          <w:trHeight w:val="611"/>
          <w:jc w:val="center"/>
        </w:trPr>
        <w:tc>
          <w:tcPr>
            <w:tcW w:w="519" w:type="pct"/>
          </w:tcPr>
          <w:p w14:paraId="37D2DC5F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جلسه13</w:t>
            </w:r>
          </w:p>
        </w:tc>
        <w:tc>
          <w:tcPr>
            <w:tcW w:w="849" w:type="pct"/>
          </w:tcPr>
          <w:p w14:paraId="2F5CF76A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سم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شناسي ارگانهاي هدف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  <w:vAlign w:val="center"/>
          </w:tcPr>
          <w:p w14:paraId="1C8C5B40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605C06">
              <w:rPr>
                <w:rFonts w:cs="B Nazanin" w:hint="cs"/>
                <w:sz w:val="26"/>
                <w:szCs w:val="26"/>
                <w:rtl/>
              </w:rPr>
              <w:t>م</w:t>
            </w:r>
            <w:r w:rsidRPr="00605C06">
              <w:rPr>
                <w:rFonts w:cs="B Nazanin"/>
                <w:sz w:val="26"/>
                <w:szCs w:val="26"/>
                <w:rtl/>
              </w:rPr>
              <w:t>کانیسم اثر سموم سرطانزا و سرکوب کننده سیستم ایمني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شرح دهد</w:t>
            </w:r>
          </w:p>
        </w:tc>
        <w:tc>
          <w:tcPr>
            <w:tcW w:w="588" w:type="pct"/>
          </w:tcPr>
          <w:p w14:paraId="4F957380" w14:textId="3AEA92DD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37205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337CD9C1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57BA9C4D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2D0B11FC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1CBDCC7D" w14:textId="77777777" w:rsidR="00D46E52" w:rsidRPr="00605C06" w:rsidRDefault="00D46E52" w:rsidP="00D46E52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771BA5" w:rsidRPr="00605C06" w14:paraId="7B411F3F" w14:textId="77777777" w:rsidTr="00D46E52">
        <w:trPr>
          <w:trHeight w:val="611"/>
          <w:jc w:val="center"/>
        </w:trPr>
        <w:tc>
          <w:tcPr>
            <w:tcW w:w="519" w:type="pct"/>
          </w:tcPr>
          <w:p w14:paraId="32DC6D40" w14:textId="39C7371D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جلسه14</w:t>
            </w:r>
          </w:p>
        </w:tc>
        <w:tc>
          <w:tcPr>
            <w:tcW w:w="849" w:type="pct"/>
          </w:tcPr>
          <w:p w14:paraId="4D580F55" w14:textId="52C3592D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cs="B Nazanin" w:hint="cs"/>
                <w:sz w:val="26"/>
                <w:szCs w:val="26"/>
                <w:rtl/>
              </w:rPr>
              <w:t xml:space="preserve">اصول پایش زیستی در </w:t>
            </w:r>
            <w:r w:rsidRPr="00605C06">
              <w:rPr>
                <w:rFonts w:cs="B Nazanin"/>
                <w:sz w:val="26"/>
                <w:szCs w:val="26"/>
                <w:rtl/>
              </w:rPr>
              <w:t>سم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شناسي 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آشنا شود</w:t>
            </w:r>
          </w:p>
        </w:tc>
        <w:tc>
          <w:tcPr>
            <w:tcW w:w="900" w:type="pct"/>
            <w:vAlign w:val="center"/>
          </w:tcPr>
          <w:p w14:paraId="46511CF9" w14:textId="18F0BE4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پایش زیستی، انواع مارکرهای مورد استفاده درپایش زیستی ، اهمیت کاربرد این شاخص ها در مواجهه شغلی</w:t>
            </w:r>
          </w:p>
        </w:tc>
        <w:tc>
          <w:tcPr>
            <w:tcW w:w="588" w:type="pct"/>
          </w:tcPr>
          <w:p w14:paraId="30D16848" w14:textId="15C6E8E5" w:rsidR="00771BA5" w:rsidRPr="0037205C" w:rsidRDefault="00771BA5" w:rsidP="00771BA5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37205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0AE15A28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6C9A543E" w14:textId="77777777" w:rsidR="00771BA5" w:rsidRPr="00605C06" w:rsidRDefault="00771BA5" w:rsidP="00771BA5">
            <w:pPr>
              <w:bidi/>
              <w:rPr>
                <w:rStyle w:val="fontstyle01"/>
                <w:rFonts w:cs="B Nazanin" w:hint="default"/>
                <w:b w:val="0"/>
                <w:bCs w:val="0"/>
                <w:rtl/>
              </w:rPr>
            </w:pPr>
          </w:p>
        </w:tc>
        <w:tc>
          <w:tcPr>
            <w:tcW w:w="528" w:type="pct"/>
          </w:tcPr>
          <w:p w14:paraId="779EB04D" w14:textId="024C7685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1DDE7BD3" w14:textId="4A6B7274" w:rsidR="00771BA5" w:rsidRPr="00605C06" w:rsidRDefault="00771BA5" w:rsidP="00771BA5">
            <w:pPr>
              <w:bidi/>
              <w:rPr>
                <w:rFonts w:ascii="Arial" w:hAnsi="Arial" w:cs="B Nazanin"/>
                <w:sz w:val="26"/>
                <w:szCs w:val="26"/>
                <w:rtl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771BA5" w:rsidRPr="00605C06" w14:paraId="59562CD5" w14:textId="77777777" w:rsidTr="00D46E52">
        <w:trPr>
          <w:trHeight w:val="611"/>
          <w:jc w:val="center"/>
        </w:trPr>
        <w:tc>
          <w:tcPr>
            <w:tcW w:w="519" w:type="pct"/>
          </w:tcPr>
          <w:p w14:paraId="03D4208C" w14:textId="2A9A1E8A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جلسه15</w:t>
            </w:r>
          </w:p>
        </w:tc>
        <w:tc>
          <w:tcPr>
            <w:tcW w:w="849" w:type="pct"/>
          </w:tcPr>
          <w:p w14:paraId="7BF14D35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تهیه نمونه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هاي بیولوژیک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900" w:type="pct"/>
            <w:vAlign w:val="center"/>
          </w:tcPr>
          <w:p w14:paraId="732BECDA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روشهاي جمع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آوري و آماده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سازي نمونه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هاي بیولوژیک 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(</w:t>
            </w:r>
            <w:r w:rsidRPr="00605C06">
              <w:rPr>
                <w:rFonts w:cs="B Nazanin"/>
                <w:sz w:val="26"/>
                <w:szCs w:val="26"/>
                <w:rtl/>
              </w:rPr>
              <w:t>خون، ادرار و هواي بازدم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)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به منظور پایش بیولوژیک سموم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شرح دهد</w:t>
            </w:r>
          </w:p>
        </w:tc>
        <w:tc>
          <w:tcPr>
            <w:tcW w:w="588" w:type="pct"/>
          </w:tcPr>
          <w:p w14:paraId="772A581C" w14:textId="280A7FA6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37205C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2E83202F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77768835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195450FE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52B3DDF0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771BA5" w:rsidRPr="00605C06" w14:paraId="0BAB5A16" w14:textId="77777777" w:rsidTr="00D46E52">
        <w:trPr>
          <w:trHeight w:val="611"/>
          <w:jc w:val="center"/>
        </w:trPr>
        <w:tc>
          <w:tcPr>
            <w:tcW w:w="519" w:type="pct"/>
          </w:tcPr>
          <w:p w14:paraId="5A02CFC1" w14:textId="7592672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16</w:t>
            </w:r>
          </w:p>
        </w:tc>
        <w:tc>
          <w:tcPr>
            <w:tcW w:w="849" w:type="pct"/>
          </w:tcPr>
          <w:p w14:paraId="38E8F9ED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پ</w:t>
            </w:r>
            <w:r w:rsidRPr="00605C06">
              <w:rPr>
                <w:rFonts w:cs="B Nazanin"/>
                <w:sz w:val="26"/>
                <w:szCs w:val="26"/>
                <w:rtl/>
              </w:rPr>
              <w:t>ایش بیولوژیکي سموم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900" w:type="pct"/>
            <w:vAlign w:val="center"/>
          </w:tcPr>
          <w:p w14:paraId="5CC8D8A1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 xml:space="preserve">انواع نشانگرهاي زیستي 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(</w:t>
            </w:r>
            <w:r w:rsidRPr="00605C06">
              <w:rPr>
                <w:rFonts w:cs="B Nazanin"/>
                <w:sz w:val="26"/>
                <w:szCs w:val="26"/>
                <w:rtl/>
              </w:rPr>
              <w:t>مواجهه و اثر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>)</w:t>
            </w:r>
            <w:r w:rsidRPr="00605C06">
              <w:rPr>
                <w:rFonts w:cs="B Nazanin"/>
                <w:sz w:val="26"/>
                <w:szCs w:val="26"/>
                <w:rtl/>
              </w:rPr>
              <w:t xml:space="preserve"> و روشهاي پایش بیولوژیکي در مواجهات شغلي و کاربرد شاخصها و استانداردهاي بیولوژیکي مواجهه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شرح دهد.</w:t>
            </w:r>
          </w:p>
        </w:tc>
        <w:tc>
          <w:tcPr>
            <w:tcW w:w="588" w:type="pct"/>
          </w:tcPr>
          <w:p w14:paraId="202B8908" w14:textId="3FE16A81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C84C8E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4134CB01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سخنرانی- پرسش و پاسخ</w:t>
            </w:r>
          </w:p>
        </w:tc>
        <w:tc>
          <w:tcPr>
            <w:tcW w:w="528" w:type="pct"/>
          </w:tcPr>
          <w:p w14:paraId="215CA9B3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7AE704AD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  <w:tr w:rsidR="00771BA5" w:rsidRPr="00605C06" w14:paraId="269BF368" w14:textId="77777777" w:rsidTr="00D46E52">
        <w:trPr>
          <w:trHeight w:val="620"/>
          <w:jc w:val="center"/>
        </w:trPr>
        <w:tc>
          <w:tcPr>
            <w:tcW w:w="519" w:type="pct"/>
          </w:tcPr>
          <w:p w14:paraId="47ABAD92" w14:textId="2CCF7538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جلسه 17</w:t>
            </w:r>
          </w:p>
        </w:tc>
        <w:tc>
          <w:tcPr>
            <w:tcW w:w="849" w:type="pct"/>
          </w:tcPr>
          <w:p w14:paraId="202EA0FE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>دانشجو باید با</w:t>
            </w:r>
            <w:r w:rsidRPr="00605C06">
              <w:rPr>
                <w:rFonts w:ascii="Arial" w:hAnsi="Arial"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  <w:rtl/>
              </w:rPr>
              <w:t>اصول سم شناسي تجربي</w:t>
            </w: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 آشنا شود</w:t>
            </w:r>
          </w:p>
        </w:tc>
        <w:tc>
          <w:tcPr>
            <w:tcW w:w="900" w:type="pct"/>
            <w:vAlign w:val="center"/>
          </w:tcPr>
          <w:p w14:paraId="37E2F9C7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/>
                <w:sz w:val="26"/>
                <w:szCs w:val="26"/>
                <w:rtl/>
              </w:rPr>
              <w:t>انواع مفاهیم روشهاي سنجش سمیت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605C06">
              <w:rPr>
                <w:rFonts w:cs="B Nazanin"/>
                <w:sz w:val="26"/>
                <w:szCs w:val="26"/>
              </w:rPr>
              <w:t xml:space="preserve"> (vivo-in )</w:t>
            </w:r>
            <w:r w:rsidRPr="00605C06">
              <w:rPr>
                <w:rFonts w:cs="B Nazanin"/>
                <w:sz w:val="26"/>
                <w:szCs w:val="26"/>
                <w:rtl/>
              </w:rPr>
              <w:t>و</w:t>
            </w:r>
            <w:r w:rsidRPr="00605C06">
              <w:rPr>
                <w:rFonts w:cs="B Nazanin"/>
                <w:sz w:val="26"/>
                <w:szCs w:val="26"/>
              </w:rPr>
              <w:t xml:space="preserve"> (vitro-in )</w:t>
            </w:r>
            <w:r w:rsidRPr="00605C06">
              <w:rPr>
                <w:rFonts w:cs="B Nazanin"/>
                <w:sz w:val="26"/>
                <w:szCs w:val="26"/>
                <w:rtl/>
              </w:rPr>
              <w:t>و کار با حیوانات آزمایشگاهي</w:t>
            </w:r>
            <w:r w:rsidRPr="00605C06">
              <w:rPr>
                <w:rFonts w:cs="B Nazanin" w:hint="cs"/>
                <w:sz w:val="26"/>
                <w:szCs w:val="26"/>
                <w:rtl/>
              </w:rPr>
              <w:t xml:space="preserve"> را شرح دهد.</w:t>
            </w:r>
          </w:p>
        </w:tc>
        <w:tc>
          <w:tcPr>
            <w:tcW w:w="588" w:type="pct"/>
          </w:tcPr>
          <w:p w14:paraId="19952867" w14:textId="658EBF33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C84C8E">
              <w:rPr>
                <w:rFonts w:cs="B Nazanin" w:hint="cs"/>
                <w:sz w:val="26"/>
                <w:szCs w:val="26"/>
                <w:rtl/>
              </w:rPr>
              <w:t>حضوری</w:t>
            </w:r>
          </w:p>
        </w:tc>
        <w:tc>
          <w:tcPr>
            <w:tcW w:w="726" w:type="pct"/>
          </w:tcPr>
          <w:p w14:paraId="0A3BBA7B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سخنرانی</w:t>
            </w:r>
            <w:r w:rsidRPr="00605C06">
              <w:rPr>
                <w:rFonts w:cs="B Nazanin" w:hint="cs"/>
                <w:color w:val="000000"/>
                <w:sz w:val="26"/>
                <w:szCs w:val="26"/>
              </w:rPr>
              <w:br/>
            </w:r>
            <w:r w:rsidRPr="00605C06">
              <w:rPr>
                <w:rStyle w:val="fontstyle01"/>
                <w:rFonts w:cs="B Nazanin" w:hint="default"/>
                <w:b w:val="0"/>
                <w:bCs w:val="0"/>
                <w:rtl/>
              </w:rPr>
              <w:t>پرسش و پاسخ</w:t>
            </w:r>
          </w:p>
          <w:p w14:paraId="306DC9F7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  <w:rtl/>
                <w:lang w:eastAsia="sl-SI" w:bidi="fa-IR"/>
              </w:rPr>
            </w:pPr>
          </w:p>
        </w:tc>
        <w:tc>
          <w:tcPr>
            <w:tcW w:w="528" w:type="pct"/>
          </w:tcPr>
          <w:p w14:paraId="7EE9D4EE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cs="B Nazanin" w:hint="cs"/>
                <w:sz w:val="26"/>
                <w:szCs w:val="26"/>
                <w:rtl/>
                <w:lang w:eastAsia="sl-SI" w:bidi="fa-IR"/>
              </w:rPr>
              <w:t xml:space="preserve">پاورپوینت بی صدا ، فیلم آموزشی </w:t>
            </w:r>
          </w:p>
        </w:tc>
        <w:tc>
          <w:tcPr>
            <w:tcW w:w="890" w:type="pct"/>
          </w:tcPr>
          <w:p w14:paraId="6B9AA43F" w14:textId="77777777" w:rsidR="00771BA5" w:rsidRPr="00605C06" w:rsidRDefault="00771BA5" w:rsidP="00771BA5">
            <w:pPr>
              <w:bidi/>
              <w:rPr>
                <w:rFonts w:cs="B Nazanin"/>
                <w:sz w:val="26"/>
                <w:szCs w:val="26"/>
              </w:rPr>
            </w:pP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برگزاری آزمون در طول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میان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آزمون پایان ترم</w:t>
            </w:r>
            <w:r w:rsidRPr="00605C06">
              <w:rPr>
                <w:rFonts w:ascii="Arial" w:hAnsi="Arial" w:cs="B Nazanin"/>
                <w:sz w:val="26"/>
                <w:szCs w:val="26"/>
              </w:rPr>
              <w:t>-</w:t>
            </w:r>
            <w:r w:rsidRPr="00605C06">
              <w:rPr>
                <w:rFonts w:ascii="Arial" w:hAnsi="Arial" w:cs="B Nazanin"/>
                <w:sz w:val="26"/>
                <w:szCs w:val="26"/>
                <w:rtl/>
              </w:rPr>
              <w:t>کارهای گروهی و تکالیف</w:t>
            </w:r>
          </w:p>
        </w:tc>
      </w:tr>
    </w:tbl>
    <w:p w14:paraId="47D5B39F" w14:textId="77777777" w:rsidR="00784C92" w:rsidRPr="00605C06" w:rsidRDefault="00784C92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6C58C89B" w14:textId="77777777" w:rsidR="00784C92" w:rsidRPr="00605C06" w:rsidRDefault="00784C92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2514C717" w14:textId="77777777" w:rsidR="0054685A" w:rsidRPr="00605C06" w:rsidRDefault="0054685A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29267CAC" w14:textId="77777777" w:rsidR="0054685A" w:rsidRPr="00605C06" w:rsidRDefault="0054685A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4489989E" w14:textId="77777777" w:rsidR="0054685A" w:rsidRPr="00605C06" w:rsidRDefault="0054685A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6DB0BFD6" w14:textId="77777777" w:rsidR="0054685A" w:rsidRPr="00605C06" w:rsidRDefault="0054685A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30BC57CC" w14:textId="77777777" w:rsidR="0054685A" w:rsidRPr="00605C06" w:rsidRDefault="0054685A" w:rsidP="00DF0135">
      <w:pPr>
        <w:pStyle w:val="ListParagraph"/>
        <w:bidi/>
        <w:ind w:left="360"/>
        <w:rPr>
          <w:rFonts w:cs="B Nazanin"/>
          <w:sz w:val="26"/>
          <w:szCs w:val="26"/>
          <w:rtl/>
          <w:lang w:eastAsia="sl-SI" w:bidi="fa-IR"/>
        </w:rPr>
      </w:pPr>
    </w:p>
    <w:p w14:paraId="44810C0B" w14:textId="77777777" w:rsidR="0054685A" w:rsidRPr="00605C06" w:rsidRDefault="0054685A" w:rsidP="00DF0135">
      <w:pPr>
        <w:pStyle w:val="ListParagraph"/>
        <w:bidi/>
        <w:ind w:left="360"/>
        <w:rPr>
          <w:rFonts w:cs="B Nazanin"/>
          <w:sz w:val="26"/>
          <w:szCs w:val="26"/>
          <w:lang w:eastAsia="sl-SI" w:bidi="fa-IR"/>
        </w:rPr>
      </w:pPr>
    </w:p>
    <w:p w14:paraId="25B7E128" w14:textId="77777777" w:rsidR="004553E7" w:rsidRPr="00605C06" w:rsidRDefault="004553E7" w:rsidP="00DF0135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اهداف بینابینی : همان رئوس مطالب می باشد. </w:t>
      </w:r>
    </w:p>
    <w:p w14:paraId="1A45893C" w14:textId="77777777" w:rsidR="004553E7" w:rsidRPr="00605C06" w:rsidRDefault="004553E7" w:rsidP="00DF0135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اهداف ویژه : بیان اهداف بر اساس سه حیطه آموزشی (  شناختی ، عاطفی و روانی </w:t>
      </w:r>
      <w:r w:rsidRPr="00605C06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 حرکتی ) می باشد.</w:t>
      </w:r>
    </w:p>
    <w:p w14:paraId="78AE8422" w14:textId="77777777" w:rsidR="004553E7" w:rsidRPr="00605C06" w:rsidRDefault="004553E7" w:rsidP="00DF0135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روش تدریس : حضوری یا مجازی </w:t>
      </w:r>
    </w:p>
    <w:p w14:paraId="5A0FF52D" w14:textId="77777777" w:rsidR="004553E7" w:rsidRPr="00605C06" w:rsidRDefault="004553E7" w:rsidP="00DF0135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rtl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روش یاددهی </w:t>
      </w:r>
      <w:r w:rsidRPr="00605C06">
        <w:rPr>
          <w:rFonts w:ascii="Sakkal Majalla" w:hAnsi="Sakkal Majalla" w:cs="Sakkal Majalla" w:hint="cs"/>
          <w:sz w:val="26"/>
          <w:szCs w:val="26"/>
          <w:rtl/>
          <w:lang w:eastAsia="sl-SI" w:bidi="fa-IR"/>
        </w:rPr>
        <w:t>–</w:t>
      </w: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 یادگیری : شامل انواع روش ها مانند سخنرانی ، پرسش و پاسخ ، گروه کوچک، آزمایشی و غیره می باشد. </w:t>
      </w:r>
    </w:p>
    <w:p w14:paraId="313D9DAF" w14:textId="77777777" w:rsidR="009B2EC7" w:rsidRPr="00605C06" w:rsidRDefault="004553E7" w:rsidP="00DF0135">
      <w:pPr>
        <w:pStyle w:val="ListParagraph"/>
        <w:numPr>
          <w:ilvl w:val="0"/>
          <w:numId w:val="1"/>
        </w:numPr>
        <w:bidi/>
        <w:rPr>
          <w:rFonts w:cs="B Nazanin"/>
          <w:sz w:val="26"/>
          <w:szCs w:val="26"/>
          <w:lang w:eastAsia="sl-SI" w:bidi="fa-IR"/>
        </w:rPr>
      </w:pP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رسانه آموزشی : در مورد جلسات مجازی شامل : فایل </w:t>
      </w:r>
      <w:r w:rsidRPr="00605C06">
        <w:rPr>
          <w:rFonts w:cs="B Nazanin"/>
          <w:sz w:val="26"/>
          <w:szCs w:val="26"/>
          <w:lang w:eastAsia="sl-SI" w:bidi="fa-IR"/>
        </w:rPr>
        <w:t xml:space="preserve">pdf </w:t>
      </w:r>
      <w:r w:rsidRPr="00605C06">
        <w:rPr>
          <w:rFonts w:cs="B Nazanin" w:hint="cs"/>
          <w:sz w:val="26"/>
          <w:szCs w:val="26"/>
          <w:rtl/>
          <w:lang w:eastAsia="sl-SI" w:bidi="fa-IR"/>
        </w:rPr>
        <w:t xml:space="preserve">، </w:t>
      </w:r>
      <w:r w:rsidRPr="00605C06">
        <w:rPr>
          <w:rFonts w:cs="B Nazanin"/>
          <w:sz w:val="26"/>
          <w:szCs w:val="26"/>
          <w:lang w:eastAsia="sl-SI" w:bidi="fa-IR"/>
        </w:rPr>
        <w:t>word</w:t>
      </w:r>
      <w:r w:rsidRPr="00605C06">
        <w:rPr>
          <w:rFonts w:cs="B Nazanin" w:hint="cs"/>
          <w:sz w:val="26"/>
          <w:szCs w:val="26"/>
          <w:rtl/>
          <w:lang w:eastAsia="sl-SI" w:bidi="fa-IR"/>
        </w:rPr>
        <w:t>، پاورپوینت با صدا ، پاورپوینت بی صدا ، فیلم آموزشی ، محتوای تعاملی ، پادکست و سایر موارد می باشد.</w:t>
      </w:r>
    </w:p>
    <w:sectPr w:rsidR="009B2EC7" w:rsidRPr="00605C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E33E" w14:textId="77777777" w:rsidR="00CE2660" w:rsidRDefault="00CE2660" w:rsidP="004553E7">
      <w:pPr>
        <w:spacing w:after="0" w:line="240" w:lineRule="auto"/>
      </w:pPr>
      <w:r>
        <w:separator/>
      </w:r>
    </w:p>
  </w:endnote>
  <w:endnote w:type="continuationSeparator" w:id="0">
    <w:p w14:paraId="34F1DFB8" w14:textId="77777777" w:rsidR="00CE2660" w:rsidRDefault="00CE2660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Nazanin">
    <w:altName w:val="Times New Roman"/>
    <w:panose1 w:val="00000000000000000000"/>
    <w:charset w:val="00"/>
    <w:family w:val="roman"/>
    <w:notTrueType/>
    <w:pitch w:val="default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B838" w14:textId="77777777" w:rsidR="00CE2660" w:rsidRDefault="00CE2660" w:rsidP="004553E7">
      <w:pPr>
        <w:spacing w:after="0" w:line="240" w:lineRule="auto"/>
      </w:pPr>
      <w:r>
        <w:separator/>
      </w:r>
    </w:p>
  </w:footnote>
  <w:footnote w:type="continuationSeparator" w:id="0">
    <w:p w14:paraId="00133F8A" w14:textId="77777777" w:rsidR="00CE2660" w:rsidRDefault="00CE2660" w:rsidP="004553E7">
      <w:pPr>
        <w:spacing w:after="0" w:line="240" w:lineRule="auto"/>
      </w:pPr>
      <w:r>
        <w:continuationSeparator/>
      </w:r>
    </w:p>
  </w:footnote>
  <w:footnote w:id="1">
    <w:p w14:paraId="651F4B2F" w14:textId="77777777" w:rsidR="00234462" w:rsidRPr="007D68FC" w:rsidRDefault="00234462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که به اجزای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101D9A"/>
    <w:multiLevelType w:val="hybridMultilevel"/>
    <w:tmpl w:val="97A4E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602BD"/>
    <w:multiLevelType w:val="hybridMultilevel"/>
    <w:tmpl w:val="778A725A"/>
    <w:lvl w:ilvl="0" w:tplc="FC2E1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05534">
    <w:abstractNumId w:val="0"/>
  </w:num>
  <w:num w:numId="2" w16cid:durableId="2103139644">
    <w:abstractNumId w:val="1"/>
  </w:num>
  <w:num w:numId="3" w16cid:durableId="1756316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3E7"/>
    <w:rsid w:val="00002A88"/>
    <w:rsid w:val="000110F1"/>
    <w:rsid w:val="00045F13"/>
    <w:rsid w:val="000773F2"/>
    <w:rsid w:val="00093BF6"/>
    <w:rsid w:val="000D777B"/>
    <w:rsid w:val="000F0952"/>
    <w:rsid w:val="000F2218"/>
    <w:rsid w:val="00122DF1"/>
    <w:rsid w:val="001865AC"/>
    <w:rsid w:val="001915BD"/>
    <w:rsid w:val="001C7FBC"/>
    <w:rsid w:val="001E6F33"/>
    <w:rsid w:val="0022433F"/>
    <w:rsid w:val="00234462"/>
    <w:rsid w:val="002A6D4D"/>
    <w:rsid w:val="002D0C2A"/>
    <w:rsid w:val="002D6412"/>
    <w:rsid w:val="003046F5"/>
    <w:rsid w:val="00321553"/>
    <w:rsid w:val="00332CEC"/>
    <w:rsid w:val="00353CA9"/>
    <w:rsid w:val="00371922"/>
    <w:rsid w:val="003A4FB4"/>
    <w:rsid w:val="003D5162"/>
    <w:rsid w:val="00444518"/>
    <w:rsid w:val="004553E7"/>
    <w:rsid w:val="0049049F"/>
    <w:rsid w:val="004E5D32"/>
    <w:rsid w:val="004F2A2B"/>
    <w:rsid w:val="00506E91"/>
    <w:rsid w:val="0051196B"/>
    <w:rsid w:val="0053311F"/>
    <w:rsid w:val="00537779"/>
    <w:rsid w:val="0054685A"/>
    <w:rsid w:val="00605C06"/>
    <w:rsid w:val="006170B4"/>
    <w:rsid w:val="006312C7"/>
    <w:rsid w:val="00695A5E"/>
    <w:rsid w:val="006B7277"/>
    <w:rsid w:val="006D07F9"/>
    <w:rsid w:val="006D0823"/>
    <w:rsid w:val="00771BA5"/>
    <w:rsid w:val="00784C92"/>
    <w:rsid w:val="007B5368"/>
    <w:rsid w:val="007C6E25"/>
    <w:rsid w:val="008770D8"/>
    <w:rsid w:val="008A14DD"/>
    <w:rsid w:val="00933369"/>
    <w:rsid w:val="00936013"/>
    <w:rsid w:val="00942778"/>
    <w:rsid w:val="009906F2"/>
    <w:rsid w:val="009B2EC7"/>
    <w:rsid w:val="00A03919"/>
    <w:rsid w:val="00A32B47"/>
    <w:rsid w:val="00A553EF"/>
    <w:rsid w:val="00A81F89"/>
    <w:rsid w:val="00AD2FC1"/>
    <w:rsid w:val="00B57D41"/>
    <w:rsid w:val="00B91BB5"/>
    <w:rsid w:val="00B92EFE"/>
    <w:rsid w:val="00BA5559"/>
    <w:rsid w:val="00BB7EE5"/>
    <w:rsid w:val="00C25282"/>
    <w:rsid w:val="00C32C17"/>
    <w:rsid w:val="00CA056F"/>
    <w:rsid w:val="00CB0581"/>
    <w:rsid w:val="00CB7112"/>
    <w:rsid w:val="00CC0EEA"/>
    <w:rsid w:val="00CD1B28"/>
    <w:rsid w:val="00CE2660"/>
    <w:rsid w:val="00CF1CF5"/>
    <w:rsid w:val="00CF304E"/>
    <w:rsid w:val="00D07EE6"/>
    <w:rsid w:val="00D246F3"/>
    <w:rsid w:val="00D46E52"/>
    <w:rsid w:val="00D5301B"/>
    <w:rsid w:val="00D67ED4"/>
    <w:rsid w:val="00D979EC"/>
    <w:rsid w:val="00DA6154"/>
    <w:rsid w:val="00DC3048"/>
    <w:rsid w:val="00DE01E7"/>
    <w:rsid w:val="00DF0135"/>
    <w:rsid w:val="00DF60B3"/>
    <w:rsid w:val="00E01151"/>
    <w:rsid w:val="00E07D2A"/>
    <w:rsid w:val="00E563E0"/>
    <w:rsid w:val="00E65A1F"/>
    <w:rsid w:val="00E754FB"/>
    <w:rsid w:val="00EF7E37"/>
    <w:rsid w:val="00F75DDA"/>
    <w:rsid w:val="00F864EC"/>
    <w:rsid w:val="00F90F4E"/>
    <w:rsid w:val="00F92F57"/>
    <w:rsid w:val="00FB33E0"/>
    <w:rsid w:val="00FC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1D0F0C"/>
  <w15:chartTrackingRefBased/>
  <w15:docId w15:val="{ED704DA4-5CD3-49D8-B440-655DBE9C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312C7"/>
    <w:rPr>
      <w:rFonts w:cs="B Mitra" w:hint="cs"/>
      <w:b/>
      <w:bCs/>
      <w:i w:val="0"/>
      <w:iCs w:val="0"/>
      <w:color w:val="000000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7B53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rif8484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Mehdi Bahjati</cp:lastModifiedBy>
  <cp:revision>2</cp:revision>
  <dcterms:created xsi:type="dcterms:W3CDTF">2025-04-15T09:16:00Z</dcterms:created>
  <dcterms:modified xsi:type="dcterms:W3CDTF">2025-04-15T09:16:00Z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55ec8c5a10e40b0f1b4b9529d3f9c99a1dc40167a91f7886973cd2164569c525</vt:lpwstr>
  </property>
</Properties>
</file>